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692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3"/>
        <w:gridCol w:w="899"/>
        <w:gridCol w:w="758"/>
        <w:gridCol w:w="1040"/>
        <w:gridCol w:w="901"/>
        <w:gridCol w:w="902"/>
        <w:gridCol w:w="899"/>
        <w:gridCol w:w="899"/>
        <w:gridCol w:w="899"/>
        <w:gridCol w:w="901"/>
        <w:gridCol w:w="902"/>
        <w:gridCol w:w="901"/>
        <w:gridCol w:w="899"/>
        <w:gridCol w:w="899"/>
        <w:gridCol w:w="899"/>
        <w:gridCol w:w="887"/>
      </w:tblGrid>
      <w:tr>
        <w:trPr>
          <w:cantSplit w:val="true"/>
        </w:trPr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  <w:t>2023. 49. hét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2023.12.04.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2023.12.05.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2023.12.06.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2023.12.07.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2023.12.08.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Tízórai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Kakaó (növényi tejből)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kifli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Növényi sajt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Tofuból készített diós túrókrém (8)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 (növényi)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Főtt virsli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Mustár (10)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Gyulai kenőmájas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Paradicsom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 g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dió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mustár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szója; 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szója; 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Ebéd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Paradicsomleves (gluténmentes ,9)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Gluténmentes rántott hal (4) (tojásmentesen)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Párolt rizs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Csemege uborka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Burgonyaleves (gluténmentes)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Pulyka brassói feltét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Gluténmentes zöldborsófőzelék (növényi tejjel)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Gluténmentes zöldséges babgulyás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Tejbedara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(kukorica darából, növényi tejjel)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Kakaó szórás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Rizsleves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Hentes tokány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Tésztaköret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(tojás-és gluténmentes tésztából)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Sertésraguleves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Káposztás kocka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(tojás-és gluténmentes tésztából)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 Kcal</w:t>
            </w:r>
          </w:p>
        </w:tc>
        <w:tc>
          <w:tcPr>
            <w:tcW w:w="90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 g</w:t>
            </w:r>
          </w:p>
        </w:tc>
        <w:tc>
          <w:tcPr>
            <w:tcW w:w="8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zeller;  hal;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zeller;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zeller; 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zeller; 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Kométa párizsi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Retek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Vándor felvágott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Toast sonka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zsemle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Kaliforniai paprika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Puffasztott rizs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Alma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Kakaó (növényi tejből)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kifli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 Kcal</w:t>
            </w:r>
          </w:p>
        </w:tc>
        <w:tc>
          <w:tcPr>
            <w:tcW w:w="90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szója;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szója;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szója; 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</w:tr>
    </w:tbl>
    <w:p>
      <w:pPr>
        <w:pStyle w:val="Normal"/>
        <w:spacing w:lineRule="auto" w:line="288"/>
        <w:rPr/>
      </w:pPr>
      <w:r>
        <w:rPr/>
        <w:t>NutriComp Étrend 5.10 Étlap: 2023. 49. hét tej-tojás-gluténérzékeny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u-HU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msor1">
    <w:name w:val="Címsor 1"/>
    <w:basedOn w:val="Normal"/>
    <w:next w:val="Normal"/>
    <w:qFormat/>
    <w:pPr>
      <w:keepNext w:val="true"/>
      <w:tabs>
        <w:tab w:val="clear" w:pos="708"/>
        <w:tab w:val="left" w:pos="360" w:leader="none"/>
      </w:tabs>
      <w:ind w:left="360" w:hanging="360"/>
    </w:pPr>
    <w:rPr>
      <w:b/>
      <w:sz w:val="28"/>
    </w:rPr>
  </w:style>
  <w:style w:type="paragraph" w:styleId="Cmsor2">
    <w:name w:val="Címsor 2"/>
    <w:basedOn w:val="Normal"/>
    <w:next w:val="Normal"/>
    <w:qFormat/>
    <w:pPr>
      <w:keepNext w:val="true"/>
      <w:tabs>
        <w:tab w:val="clear" w:pos="708"/>
        <w:tab w:val="left" w:pos="576" w:leader="none"/>
      </w:tabs>
      <w:spacing w:before="240" w:after="60"/>
      <w:ind w:left="576" w:hanging="576"/>
    </w:pPr>
    <w:rPr>
      <w:b/>
    </w:rPr>
  </w:style>
  <w:style w:type="paragraph" w:styleId="Cmsor3">
    <w:name w:val="Címsor 3"/>
    <w:basedOn w:val="Normal"/>
    <w:next w:val="Normal"/>
    <w:qFormat/>
    <w:pPr>
      <w:keepNext w:val="true"/>
      <w:tabs>
        <w:tab w:val="clear" w:pos="708"/>
        <w:tab w:val="left" w:pos="720" w:leader="none"/>
      </w:tabs>
      <w:spacing w:before="240" w:after="60"/>
      <w:ind w:left="720" w:hanging="720"/>
    </w:pPr>
    <w:rPr>
      <w:i/>
    </w:rPr>
  </w:style>
  <w:style w:type="paragraph" w:styleId="Cmsor">
    <w:name w:val="Címso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qFormat/>
    <w:pPr>
      <w:spacing w:lineRule="exact" w:line="276" w:before="0" w:after="140"/>
    </w:pPr>
    <w:rPr/>
  </w:style>
  <w:style w:type="paragraph" w:styleId="Lista">
    <w:name w:val="Lista"/>
    <w:basedOn w:val="Szvegtrzs"/>
    <w:qFormat/>
    <w:pPr>
      <w:spacing w:lineRule="exact" w:line="276" w:before="0" w:after="140"/>
    </w:pPr>
    <w:rPr>
      <w:rFonts w:cs="Mangal"/>
    </w:rPr>
  </w:style>
  <w:style w:type="paragraph" w:styleId="Felirat">
    <w:name w:val="Felirat"/>
    <w:basedOn w:val="Normal"/>
    <w:qFormat/>
    <w:pPr>
      <w:spacing w:before="120" w:after="120"/>
    </w:pPr>
    <w:rPr>
      <w:rFonts w:cs="Mangal"/>
      <w:i/>
      <w:iCs/>
    </w:rPr>
  </w:style>
  <w:style w:type="paragraph" w:styleId="Trgymutat">
    <w:name w:val="Tárgymutató"/>
    <w:basedOn w:val="Normal"/>
    <w:qFormat/>
    <w:pPr/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LibreOffice/7.5.4.2$Linux_X86_64 LibreOffice_project/36ccfdc35048b057fd9854c757a8b67ec53977b6</Application>
  <AppVersion>15.0000</AppVersion>
  <Company>NutriComp Bt.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2013-05-09T21:22:00Z</dcterms:created>
  <dc:creator>Dr. Biró Lajos</dc:creator>
  <dc:description/>
  <dc:language>en-US</dc:language>
  <cp:lastModifiedBy/>
  <dcterms:modified xsi:type="dcterms:W3CDTF">2023-11-10T15:21:00Z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