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FF" w:rsidRPr="009274D7" w:rsidRDefault="00A569FF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color w:val="000000"/>
          <w:sz w:val="24"/>
          <w:szCs w:val="24"/>
        </w:rPr>
      </w:pPr>
      <w:bookmarkStart w:id="0" w:name="_GoBack"/>
      <w:bookmarkEnd w:id="0"/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  <w:r>
        <w:rPr>
          <w:rFonts w:ascii="Gill Sans MT" w:hAnsi="Gill Sans MT"/>
          <w:noProof/>
          <w:sz w:val="24"/>
          <w:szCs w:val="24"/>
          <w:lang w:eastAsia="hu-HU"/>
        </w:rPr>
        <w:drawing>
          <wp:inline distT="0" distB="0" distL="0" distR="0">
            <wp:extent cx="3514725" cy="914400"/>
            <wp:effectExtent l="0" t="0" r="9525" b="0"/>
            <wp:docPr id="1" name="Kép 1" descr="BPI_logo_colour (1)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PI_logo_colour (1)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A569FF" w:rsidRDefault="00A569FF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  <w:r w:rsidRPr="009274D7">
        <w:rPr>
          <w:rFonts w:ascii="Gill Sans MT" w:hAnsi="Gill Sans MT" w:cs="Times New Roman"/>
          <w:b/>
          <w:bCs/>
          <w:color w:val="000000"/>
          <w:sz w:val="32"/>
          <w:szCs w:val="32"/>
        </w:rPr>
        <w:t>INTÉZKEDÉSI TERV</w:t>
      </w:r>
    </w:p>
    <w:p w:rsidR="005137DC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5137DC" w:rsidRPr="009274D7" w:rsidRDefault="005137DC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A569FF" w:rsidRPr="009274D7" w:rsidRDefault="00A569FF" w:rsidP="009274D7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color w:val="000000"/>
          <w:sz w:val="24"/>
          <w:szCs w:val="24"/>
        </w:rPr>
      </w:pPr>
    </w:p>
    <w:p w:rsidR="00A569FF" w:rsidRPr="005137DC" w:rsidRDefault="00A569FF" w:rsidP="009274D7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5137DC">
        <w:rPr>
          <w:rFonts w:ascii="Gill Sans MT" w:hAnsi="Gill Sans MT"/>
          <w:b/>
          <w:bCs/>
          <w:sz w:val="28"/>
          <w:szCs w:val="28"/>
        </w:rPr>
        <w:t>A JÁRVÁNYÜGYI KÉSZENLÉT IDEJÉN ALKALMAZANDÓ ELJÁRÁSRENDRŐL</w:t>
      </w:r>
    </w:p>
    <w:p w:rsidR="00A569FF" w:rsidRPr="005137DC" w:rsidRDefault="00A569FF" w:rsidP="009274D7">
      <w:pPr>
        <w:pStyle w:val="Default"/>
        <w:spacing w:line="276" w:lineRule="auto"/>
        <w:jc w:val="both"/>
        <w:rPr>
          <w:rFonts w:ascii="Gill Sans MT" w:hAnsi="Gill Sans MT"/>
          <w:b/>
          <w:bCs/>
          <w:sz w:val="28"/>
          <w:szCs w:val="28"/>
        </w:rPr>
      </w:pPr>
    </w:p>
    <w:p w:rsidR="005137DC" w:rsidRPr="005137DC" w:rsidRDefault="005137DC" w:rsidP="009274D7">
      <w:pPr>
        <w:pStyle w:val="Default"/>
        <w:spacing w:line="276" w:lineRule="auto"/>
        <w:jc w:val="both"/>
        <w:rPr>
          <w:rFonts w:ascii="Gill Sans MT" w:hAnsi="Gill Sans MT"/>
          <w:b/>
          <w:bCs/>
          <w:sz w:val="28"/>
          <w:szCs w:val="28"/>
        </w:rPr>
      </w:pPr>
    </w:p>
    <w:p w:rsidR="005137DC" w:rsidRPr="005137DC" w:rsidRDefault="006027CA" w:rsidP="006027CA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Kazinczy Ferenc Baptista Óvoda, Általános Iskola és Alapfokú Művészeti Iskola</w:t>
      </w:r>
    </w:p>
    <w:p w:rsidR="005137DC" w:rsidRPr="005137DC" w:rsidRDefault="005137DC" w:rsidP="006027CA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5137DC">
        <w:rPr>
          <w:rFonts w:ascii="Gill Sans MT" w:hAnsi="Gill Sans MT"/>
          <w:b/>
          <w:bCs/>
          <w:sz w:val="28"/>
          <w:szCs w:val="28"/>
        </w:rPr>
        <w:t>2020-2021</w:t>
      </w:r>
    </w:p>
    <w:p w:rsidR="006027CA" w:rsidRDefault="006027CA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:rsidR="006027CA" w:rsidRDefault="006027CA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:rsidR="006027CA" w:rsidRDefault="006027CA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:rsidR="006027CA" w:rsidRPr="005137DC" w:rsidRDefault="006027CA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Érvényességének kezdete: 2020. szeptember 01.</w:t>
      </w:r>
    </w:p>
    <w:p w:rsidR="005137DC" w:rsidRP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  <w:sz w:val="28"/>
          <w:szCs w:val="28"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5137DC" w:rsidP="005137DC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</w:p>
    <w:p w:rsidR="005137DC" w:rsidRDefault="006027CA" w:rsidP="006027CA">
      <w:pPr>
        <w:pStyle w:val="Default"/>
        <w:spacing w:line="27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Nyírbogdány</w:t>
      </w:r>
    </w:p>
    <w:p w:rsidR="005137DC" w:rsidRDefault="005137DC" w:rsidP="009274D7">
      <w:pPr>
        <w:pStyle w:val="Default"/>
        <w:spacing w:line="276" w:lineRule="auto"/>
        <w:jc w:val="both"/>
        <w:rPr>
          <w:rFonts w:ascii="Gill Sans MT" w:hAnsi="Gill Sans MT"/>
          <w:b/>
          <w:bCs/>
        </w:rPr>
      </w:pPr>
    </w:p>
    <w:p w:rsidR="005137DC" w:rsidRDefault="005137DC" w:rsidP="009274D7">
      <w:pPr>
        <w:pStyle w:val="Default"/>
        <w:spacing w:line="276" w:lineRule="auto"/>
        <w:jc w:val="both"/>
        <w:rPr>
          <w:rFonts w:ascii="Gill Sans MT" w:hAnsi="Gill Sans MT"/>
          <w:b/>
          <w:bCs/>
        </w:rPr>
      </w:pPr>
    </w:p>
    <w:p w:rsidR="005137DC" w:rsidRDefault="005137DC" w:rsidP="009274D7">
      <w:pPr>
        <w:pStyle w:val="Default"/>
        <w:spacing w:line="276" w:lineRule="auto"/>
        <w:jc w:val="both"/>
        <w:rPr>
          <w:rFonts w:ascii="Gill Sans MT" w:hAnsi="Gill Sans MT"/>
          <w:b/>
          <w:bCs/>
        </w:rPr>
      </w:pPr>
    </w:p>
    <w:p w:rsidR="005137DC" w:rsidRDefault="00F15F16" w:rsidP="00F15F16">
      <w:pPr>
        <w:pStyle w:val="Default"/>
        <w:numPr>
          <w:ilvl w:val="0"/>
          <w:numId w:val="22"/>
        </w:numPr>
        <w:spacing w:line="276" w:lineRule="auto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Előzmény</w:t>
      </w:r>
    </w:p>
    <w:p w:rsidR="00F15F16" w:rsidRDefault="00F15F16" w:rsidP="00F15F16">
      <w:pPr>
        <w:pStyle w:val="Default"/>
        <w:spacing w:line="276" w:lineRule="auto"/>
        <w:ind w:left="720"/>
        <w:jc w:val="both"/>
        <w:rPr>
          <w:rFonts w:ascii="Gill Sans MT" w:hAnsi="Gill Sans MT"/>
          <w:b/>
          <w:bCs/>
        </w:rPr>
      </w:pPr>
    </w:p>
    <w:p w:rsidR="00F15F16" w:rsidRDefault="00440BE5" w:rsidP="00F15F16">
      <w:pPr>
        <w:pStyle w:val="Default"/>
        <w:spacing w:line="276" w:lineRule="auto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A </w:t>
      </w:r>
      <w:r w:rsidR="00F15F16">
        <w:rPr>
          <w:rFonts w:ascii="Gill Sans MT" w:hAnsi="Gill Sans MT"/>
          <w:bCs/>
        </w:rPr>
        <w:t>járványveszély nem szűnt meg! Néhány alapvető védelmi intézkedésre a 2020/21-es tanév kezdetével továbbra is szükség van.</w:t>
      </w:r>
    </w:p>
    <w:p w:rsidR="00AF114B" w:rsidRDefault="00AF114B" w:rsidP="00F15F16">
      <w:pPr>
        <w:pStyle w:val="Default"/>
        <w:spacing w:line="276" w:lineRule="auto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Jelen intézkedési terv célja, hogy a járványügyi készültség bevezetéséről szóló 283/2020. (VI. 17.) Korm. rendeletben kihirdetett egészségügyi válsághelyzetre tekintettel egységes útmutatóul szolgáljon a Kazinczy Ferenc Baptista Óvoda, Általános Iskola és Alapfokú Művészeti Iskola (továbbiakban: intézmény) </w:t>
      </w:r>
      <w:r w:rsidR="00440BE5">
        <w:rPr>
          <w:rFonts w:ascii="Gill Sans MT" w:hAnsi="Gill Sans MT"/>
          <w:bCs/>
        </w:rPr>
        <w:t>gyermekei/</w:t>
      </w:r>
      <w:r>
        <w:rPr>
          <w:rFonts w:ascii="Gill Sans MT" w:hAnsi="Gill Sans MT"/>
          <w:bCs/>
        </w:rPr>
        <w:t>tanulói és munkatársai</w:t>
      </w:r>
      <w:r w:rsidR="00440BE5">
        <w:rPr>
          <w:rFonts w:ascii="Gill Sans MT" w:hAnsi="Gill Sans MT"/>
          <w:bCs/>
        </w:rPr>
        <w:t>/dolgozói</w:t>
      </w:r>
      <w:r>
        <w:rPr>
          <w:rFonts w:ascii="Gill Sans MT" w:hAnsi="Gill Sans MT"/>
          <w:bCs/>
        </w:rPr>
        <w:t xml:space="preserve"> számára a 2020/2021-es tanév megkezdéséhez, illetve lebonyolításához. Az intézkedési terv elsődleges szempontként a</w:t>
      </w:r>
      <w:r w:rsidR="00440BE5">
        <w:rPr>
          <w:rFonts w:ascii="Gill Sans MT" w:hAnsi="Gill Sans MT"/>
          <w:bCs/>
        </w:rPr>
        <w:t xml:space="preserve"> személyek élet-, egészség</w:t>
      </w:r>
      <w:r>
        <w:rPr>
          <w:rFonts w:ascii="Gill Sans MT" w:hAnsi="Gill Sans MT"/>
          <w:bCs/>
        </w:rPr>
        <w:t>biztonságának védelmét, az intézményi működés stabilitásának garantálását, valamint a koronavírus világjárvány továbbterjedésének megelőzését veszi figyelembe.</w:t>
      </w:r>
    </w:p>
    <w:p w:rsidR="00F15F16" w:rsidRDefault="00F15F16" w:rsidP="00F15F16">
      <w:pPr>
        <w:pStyle w:val="Default"/>
        <w:spacing w:line="276" w:lineRule="auto"/>
        <w:ind w:left="360"/>
        <w:jc w:val="both"/>
        <w:rPr>
          <w:rFonts w:ascii="Gill Sans MT" w:hAnsi="Gill Sans MT"/>
          <w:bCs/>
        </w:rPr>
      </w:pPr>
    </w:p>
    <w:p w:rsidR="00F15F16" w:rsidRPr="00F15F16" w:rsidRDefault="00F15F16" w:rsidP="00F15F16">
      <w:pPr>
        <w:pStyle w:val="Default"/>
        <w:spacing w:line="276" w:lineRule="auto"/>
        <w:ind w:left="360"/>
        <w:jc w:val="both"/>
        <w:rPr>
          <w:rFonts w:ascii="Gill Sans MT" w:hAnsi="Gill Sans MT"/>
          <w:bCs/>
        </w:rPr>
      </w:pPr>
    </w:p>
    <w:p w:rsidR="006F3396" w:rsidRDefault="00A569FF" w:rsidP="00F15F16">
      <w:pPr>
        <w:pStyle w:val="Default"/>
        <w:numPr>
          <w:ilvl w:val="0"/>
          <w:numId w:val="22"/>
        </w:numPr>
        <w:spacing w:line="276" w:lineRule="auto"/>
        <w:jc w:val="both"/>
        <w:rPr>
          <w:rFonts w:ascii="Gill Sans MT" w:hAnsi="Gill Sans MT"/>
          <w:b/>
        </w:rPr>
      </w:pPr>
      <w:r w:rsidRPr="009274D7">
        <w:rPr>
          <w:rFonts w:ascii="Gill Sans MT" w:hAnsi="Gill Sans MT"/>
          <w:b/>
        </w:rPr>
        <w:t>Általános rendelkezés</w:t>
      </w:r>
      <w:r w:rsidR="003502C1">
        <w:rPr>
          <w:rFonts w:ascii="Gill Sans MT" w:hAnsi="Gill Sans MT"/>
          <w:b/>
        </w:rPr>
        <w:t xml:space="preserve"> </w:t>
      </w:r>
    </w:p>
    <w:p w:rsidR="00F15F16" w:rsidRDefault="00F15F16" w:rsidP="00F15F16">
      <w:pPr>
        <w:pStyle w:val="Default"/>
        <w:spacing w:line="276" w:lineRule="auto"/>
        <w:jc w:val="both"/>
        <w:rPr>
          <w:rFonts w:ascii="Gill Sans MT" w:hAnsi="Gill Sans MT"/>
        </w:rPr>
      </w:pPr>
      <w:r w:rsidRPr="00F15F16">
        <w:rPr>
          <w:rFonts w:ascii="Gill Sans MT" w:hAnsi="Gill Sans MT"/>
        </w:rPr>
        <w:t>A</w:t>
      </w:r>
      <w:r>
        <w:rPr>
          <w:rFonts w:ascii="Gill Sans MT" w:hAnsi="Gill Sans MT"/>
        </w:rPr>
        <w:t>z egészség megőrzését célzó intézkedések, jogszabályok, kiadott útmutatások, irányelvek betartása mindenki számára kötelező.</w:t>
      </w:r>
    </w:p>
    <w:p w:rsidR="006F3396" w:rsidRPr="009274D7" w:rsidRDefault="006F3396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Az intézmény dolgozói </w:t>
      </w:r>
      <w:r w:rsidR="00E16C35" w:rsidRPr="009274D7">
        <w:rPr>
          <w:rFonts w:ascii="Gill Sans MT" w:hAnsi="Gill Sans MT"/>
        </w:rPr>
        <w:t xml:space="preserve">hiteles </w:t>
      </w:r>
      <w:r w:rsidRPr="009274D7">
        <w:rPr>
          <w:rFonts w:ascii="Gill Sans MT" w:hAnsi="Gill Sans MT"/>
        </w:rPr>
        <w:t>forrásokból</w:t>
      </w:r>
      <w:r w:rsidR="00A569FF" w:rsidRPr="009274D7">
        <w:rPr>
          <w:rFonts w:ascii="Gill Sans MT" w:hAnsi="Gill Sans MT"/>
        </w:rPr>
        <w:t xml:space="preserve"> naponta kötelesek tájékozódni a járványügyi helyzetről.</w:t>
      </w:r>
      <w:r w:rsidRPr="009274D7">
        <w:rPr>
          <w:rFonts w:ascii="Gill Sans MT" w:hAnsi="Gill Sans MT"/>
        </w:rPr>
        <w:t xml:space="preserve"> Az oktatással kapcsolatos híreket a www.kormany.hu és a www.oktatas.hu felületein kell követni. </w:t>
      </w:r>
    </w:p>
    <w:p w:rsidR="00E16C35" w:rsidRDefault="00E16C35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 tanév megkezdése előtt</w:t>
      </w:r>
      <w:r w:rsidR="00A569FF" w:rsidRPr="009274D7">
        <w:rPr>
          <w:rFonts w:ascii="Gill Sans MT" w:hAnsi="Gill Sans MT"/>
        </w:rPr>
        <w:t xml:space="preserve"> és a járványügyi készenlét ideje alatt</w:t>
      </w:r>
      <w:r w:rsidRPr="009274D7">
        <w:rPr>
          <w:rFonts w:ascii="Gill Sans MT" w:hAnsi="Gill Sans MT"/>
        </w:rPr>
        <w:t xml:space="preserve"> </w:t>
      </w:r>
      <w:r w:rsidR="004E55C2">
        <w:rPr>
          <w:rFonts w:ascii="Gill Sans MT" w:hAnsi="Gill Sans MT"/>
        </w:rPr>
        <w:t>az iskola igazgatója az intézmény honlapján, közösségi oldalakon</w:t>
      </w:r>
      <w:r w:rsidRPr="009274D7">
        <w:rPr>
          <w:rFonts w:ascii="Gill Sans MT" w:hAnsi="Gill Sans MT"/>
        </w:rPr>
        <w:t xml:space="preserve"> tájékoztatja a szülőket az intézmény</w:t>
      </w:r>
      <w:r w:rsidR="00A569FF" w:rsidRPr="009274D7">
        <w:rPr>
          <w:rFonts w:ascii="Gill Sans MT" w:hAnsi="Gill Sans MT"/>
        </w:rPr>
        <w:t>ben alkalmazandó eljárásrendről.</w:t>
      </w:r>
    </w:p>
    <w:p w:rsidR="003502C1" w:rsidRDefault="003502C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440BE5" w:rsidRDefault="00440BE5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3502C1" w:rsidRPr="003502C1" w:rsidRDefault="003502C1" w:rsidP="003502C1">
      <w:pPr>
        <w:pStyle w:val="Default"/>
        <w:spacing w:line="276" w:lineRule="auto"/>
        <w:jc w:val="center"/>
        <w:rPr>
          <w:rFonts w:ascii="Gill Sans MT" w:hAnsi="Gill Sans MT"/>
          <w:sz w:val="32"/>
          <w:szCs w:val="32"/>
        </w:rPr>
      </w:pPr>
      <w:r w:rsidRPr="003502C1">
        <w:rPr>
          <w:rFonts w:ascii="Gill Sans MT" w:hAnsi="Gill Sans MT"/>
          <w:sz w:val="32"/>
          <w:szCs w:val="32"/>
        </w:rPr>
        <w:t>Általános Iskola és Ala</w:t>
      </w:r>
      <w:r w:rsidR="00F8213A">
        <w:rPr>
          <w:rFonts w:ascii="Gill Sans MT" w:hAnsi="Gill Sans MT"/>
          <w:sz w:val="32"/>
          <w:szCs w:val="32"/>
        </w:rPr>
        <w:t>pfokú Művészetoktatási Iskola</w:t>
      </w:r>
    </w:p>
    <w:p w:rsidR="009274D7" w:rsidRPr="009274D7" w:rsidRDefault="009274D7" w:rsidP="00E13B4A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A569FF" w:rsidRPr="00E13B4A" w:rsidRDefault="00321E5D" w:rsidP="00E13B4A">
      <w:pPr>
        <w:pStyle w:val="Listaszerbekezds"/>
        <w:numPr>
          <w:ilvl w:val="0"/>
          <w:numId w:val="22"/>
        </w:numPr>
        <w:jc w:val="both"/>
        <w:rPr>
          <w:rFonts w:ascii="Gill Sans MT" w:hAnsi="Gill Sans MT"/>
          <w:b/>
          <w:sz w:val="24"/>
          <w:szCs w:val="24"/>
        </w:rPr>
      </w:pPr>
      <w:r w:rsidRPr="00E13B4A">
        <w:rPr>
          <w:rFonts w:ascii="Gill Sans MT" w:hAnsi="Gill Sans MT"/>
          <w:b/>
          <w:sz w:val="24"/>
          <w:szCs w:val="24"/>
        </w:rPr>
        <w:t>A p</w:t>
      </w:r>
      <w:r w:rsidR="00A569FF" w:rsidRPr="00E13B4A">
        <w:rPr>
          <w:rFonts w:ascii="Gill Sans MT" w:hAnsi="Gill Sans MT"/>
          <w:b/>
          <w:sz w:val="24"/>
          <w:szCs w:val="24"/>
        </w:rPr>
        <w:t>edagógusok feladatai</w:t>
      </w:r>
      <w:r w:rsidR="003502C1">
        <w:rPr>
          <w:rFonts w:ascii="Gill Sans MT" w:hAnsi="Gill Sans MT"/>
          <w:b/>
          <w:sz w:val="24"/>
          <w:szCs w:val="24"/>
        </w:rPr>
        <w:t xml:space="preserve"> </w:t>
      </w:r>
    </w:p>
    <w:p w:rsidR="00A569FF" w:rsidRPr="009274D7" w:rsidRDefault="00A569FF" w:rsidP="009274D7">
      <w:pPr>
        <w:pStyle w:val="Default"/>
        <w:numPr>
          <w:ilvl w:val="0"/>
          <w:numId w:val="19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 tanulók tájékoztatása a köhögési etikettről:</w:t>
      </w:r>
    </w:p>
    <w:p w:rsidR="00A569FF" w:rsidRPr="009274D7" w:rsidRDefault="00321E5D" w:rsidP="009274D7">
      <w:pPr>
        <w:pStyle w:val="Default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papír</w:t>
      </w:r>
      <w:r w:rsidR="00A569FF" w:rsidRPr="009274D7">
        <w:rPr>
          <w:rFonts w:ascii="Gill Sans MT" w:hAnsi="Gill Sans MT"/>
        </w:rPr>
        <w:t>zsebkendő használat,</w:t>
      </w:r>
    </w:p>
    <w:p w:rsidR="00A569FF" w:rsidRPr="009274D7" w:rsidRDefault="00321E5D" w:rsidP="009274D7">
      <w:pPr>
        <w:pStyle w:val="Default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 </w:t>
      </w:r>
      <w:r w:rsidR="00A569FF" w:rsidRPr="009274D7">
        <w:rPr>
          <w:rFonts w:ascii="Gill Sans MT" w:hAnsi="Gill Sans MT"/>
        </w:rPr>
        <w:t>használt zsebkendő kukába dobása,</w:t>
      </w:r>
    </w:p>
    <w:p w:rsidR="00A569FF" w:rsidRPr="009274D7" w:rsidRDefault="00A569FF" w:rsidP="009274D7">
      <w:pPr>
        <w:pStyle w:val="Default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alapos kézmosás,</w:t>
      </w:r>
    </w:p>
    <w:p w:rsidR="00A569FF" w:rsidRPr="009274D7" w:rsidRDefault="00A569FF" w:rsidP="009274D7">
      <w:pPr>
        <w:pStyle w:val="Default"/>
        <w:numPr>
          <w:ilvl w:val="0"/>
          <w:numId w:val="5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kézfertőtlenítés.</w:t>
      </w:r>
    </w:p>
    <w:p w:rsidR="00A569FF" w:rsidRPr="009274D7" w:rsidRDefault="0030666E" w:rsidP="009274D7">
      <w:pPr>
        <w:pStyle w:val="Default"/>
        <w:numPr>
          <w:ilvl w:val="0"/>
          <w:numId w:val="1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 </w:t>
      </w:r>
      <w:r w:rsidR="00321E5D">
        <w:rPr>
          <w:rFonts w:ascii="Gill Sans MT" w:hAnsi="Gill Sans MT"/>
        </w:rPr>
        <w:t xml:space="preserve">tanulók </w:t>
      </w:r>
      <w:r>
        <w:rPr>
          <w:rFonts w:ascii="Gill Sans MT" w:hAnsi="Gill Sans MT"/>
        </w:rPr>
        <w:t xml:space="preserve">kijelölt </w:t>
      </w:r>
      <w:r w:rsidR="00321E5D">
        <w:rPr>
          <w:rFonts w:ascii="Gill Sans MT" w:hAnsi="Gill Sans MT"/>
        </w:rPr>
        <w:t>tartózkodási helyszíne</w:t>
      </w:r>
      <w:r>
        <w:rPr>
          <w:rFonts w:ascii="Gill Sans MT" w:hAnsi="Gill Sans MT"/>
        </w:rPr>
        <w:t>i</w:t>
      </w:r>
      <w:r w:rsidR="00A3759F">
        <w:rPr>
          <w:rFonts w:ascii="Gill Sans MT" w:hAnsi="Gill Sans MT"/>
        </w:rPr>
        <w:t>nek felügyelete</w:t>
      </w:r>
      <w:r>
        <w:rPr>
          <w:rFonts w:ascii="Gill Sans MT" w:hAnsi="Gill Sans MT"/>
        </w:rPr>
        <w:t xml:space="preserve"> a szünetekben</w:t>
      </w:r>
      <w:r w:rsidR="00A569FF" w:rsidRPr="009274D7">
        <w:rPr>
          <w:rFonts w:ascii="Gill Sans MT" w:hAnsi="Gill Sans MT"/>
        </w:rPr>
        <w:t>:</w:t>
      </w:r>
    </w:p>
    <w:p w:rsidR="00A569FF" w:rsidRPr="009274D7" w:rsidRDefault="00321E5D" w:rsidP="009274D7">
      <w:pPr>
        <w:pStyle w:val="Default"/>
        <w:numPr>
          <w:ilvl w:val="0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1-2-3-4.</w:t>
      </w:r>
      <w:r w:rsidR="00CC1C33">
        <w:rPr>
          <w:rFonts w:ascii="Gill Sans MT" w:hAnsi="Gill Sans MT"/>
        </w:rPr>
        <w:t xml:space="preserve"> évfolyam – kisudvar</w:t>
      </w:r>
      <w:r w:rsidR="00CC1C33">
        <w:rPr>
          <w:rFonts w:ascii="Gill Sans MT" w:eastAsia="Times New Roman" w:hAnsi="Gill Sans MT" w:cs="Arial"/>
          <w:lang w:eastAsia="hu-HU"/>
        </w:rPr>
        <w:t>: 1. oszt. – a homokozó és környéke; 2. oszt. – a mászóka és környéke; 3. oszt. – az aszfaltozott részen; 4. oszt. – a bejárat környéki területen</w:t>
      </w:r>
      <w:r w:rsidR="0030666E">
        <w:rPr>
          <w:rFonts w:ascii="Gill Sans MT" w:eastAsia="Times New Roman" w:hAnsi="Gill Sans MT" w:cs="Arial"/>
          <w:lang w:eastAsia="hu-HU"/>
        </w:rPr>
        <w:t>. Közlekedés a kisudvarhoz tartozó bejáraton.</w:t>
      </w:r>
    </w:p>
    <w:p w:rsidR="00A569FF" w:rsidRPr="0030666E" w:rsidRDefault="0030666E" w:rsidP="0030666E">
      <w:pPr>
        <w:pStyle w:val="Default"/>
        <w:numPr>
          <w:ilvl w:val="0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eastAsia="Times New Roman" w:hAnsi="Gill Sans MT" w:cs="Arial"/>
          <w:lang w:eastAsia="hu-HU"/>
        </w:rPr>
        <w:t>5-6-7-8. évfolyam – nagyudvar: 5. oszt. – az ebédlő környéke; 6. oszt. – a konyha mögötti terület; 7. oszt. – a kerítés menti füves részen; 8. oszt. – a futballkapu környéke. Közlekedés a nagyudvarhoz tartozó bejáraton.</w:t>
      </w:r>
    </w:p>
    <w:p w:rsidR="00A569FF" w:rsidRPr="009274D7" w:rsidRDefault="0030666E" w:rsidP="009274D7">
      <w:pPr>
        <w:pStyle w:val="Default"/>
        <w:numPr>
          <w:ilvl w:val="0"/>
          <w:numId w:val="1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napközis és tanulószobás gyerekek számára kijelölt tartózkodási helyszínek</w:t>
      </w:r>
      <w:r w:rsidR="003502C1">
        <w:rPr>
          <w:rFonts w:ascii="Gill Sans MT" w:hAnsi="Gill Sans MT"/>
        </w:rPr>
        <w:t xml:space="preserve"> felügyelete</w:t>
      </w:r>
      <w:r>
        <w:rPr>
          <w:rFonts w:ascii="Gill Sans MT" w:hAnsi="Gill Sans MT"/>
        </w:rPr>
        <w:t>:</w:t>
      </w:r>
    </w:p>
    <w:p w:rsidR="00A569FF" w:rsidRPr="00BA1719" w:rsidRDefault="00604AC0" w:rsidP="009274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1-2. osztályos gyerekek csoportja </w:t>
      </w:r>
      <w:r w:rsidR="0030666E">
        <w:rPr>
          <w:rFonts w:ascii="Gill Sans MT" w:hAnsi="Gill Sans MT"/>
        </w:rPr>
        <w:t>–</w:t>
      </w:r>
      <w:r w:rsidR="00A569FF" w:rsidRPr="009274D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kisudvar: 1. oszt</w:t>
      </w:r>
      <w:r>
        <w:rPr>
          <w:rFonts w:ascii="Gill Sans MT" w:eastAsia="Times New Roman" w:hAnsi="Gill Sans MT" w:cs="Arial"/>
          <w:lang w:eastAsia="hu-HU"/>
        </w:rPr>
        <w:t>. - a mászóka környéke; 2. oszt. – a homokozó környéke;</w:t>
      </w:r>
    </w:p>
    <w:p w:rsidR="00BA1719" w:rsidRPr="009274D7" w:rsidRDefault="00BA1719" w:rsidP="00BA1719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A569FF" w:rsidRPr="009274D7" w:rsidRDefault="00604AC0" w:rsidP="009274D7">
      <w:pPr>
        <w:pStyle w:val="Default"/>
        <w:numPr>
          <w:ilvl w:val="0"/>
          <w:numId w:val="11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eastAsia="Times New Roman" w:hAnsi="Gill Sans MT" w:cs="Arial"/>
          <w:lang w:eastAsia="hu-HU"/>
        </w:rPr>
        <w:t>3-4. osztályos gyerekek csoportja</w:t>
      </w:r>
      <w:r w:rsidR="00BA1719">
        <w:rPr>
          <w:rFonts w:ascii="Gill Sans MT" w:eastAsia="Times New Roman" w:hAnsi="Gill Sans MT" w:cs="Arial"/>
          <w:lang w:eastAsia="hu-HU"/>
        </w:rPr>
        <w:t xml:space="preserve"> –</w:t>
      </w:r>
      <w:r>
        <w:rPr>
          <w:rFonts w:ascii="Gill Sans MT" w:eastAsia="Times New Roman" w:hAnsi="Gill Sans MT" w:cs="Arial"/>
          <w:lang w:eastAsia="hu-HU"/>
        </w:rPr>
        <w:t xml:space="preserve"> kisudvar: 3. oszt. –</w:t>
      </w:r>
      <w:r w:rsidR="00B72BDC">
        <w:rPr>
          <w:rFonts w:ascii="Gill Sans MT" w:eastAsia="Times New Roman" w:hAnsi="Gill Sans MT" w:cs="Arial"/>
          <w:lang w:eastAsia="hu-HU"/>
        </w:rPr>
        <w:t xml:space="preserve"> a bejárat környéke</w:t>
      </w:r>
      <w:r>
        <w:rPr>
          <w:rFonts w:ascii="Gill Sans MT" w:eastAsia="Times New Roman" w:hAnsi="Gill Sans MT" w:cs="Arial"/>
          <w:lang w:eastAsia="hu-HU"/>
        </w:rPr>
        <w:t>; 4. oszt. –</w:t>
      </w:r>
      <w:r w:rsidR="00B72BDC">
        <w:rPr>
          <w:rFonts w:ascii="Gill Sans MT" w:eastAsia="Times New Roman" w:hAnsi="Gill Sans MT" w:cs="Arial"/>
          <w:lang w:eastAsia="hu-HU"/>
        </w:rPr>
        <w:t xml:space="preserve"> az aszfaltozott részen</w:t>
      </w:r>
      <w:r>
        <w:rPr>
          <w:rFonts w:ascii="Gill Sans MT" w:eastAsia="Times New Roman" w:hAnsi="Gill Sans MT" w:cs="Arial"/>
          <w:lang w:eastAsia="hu-HU"/>
        </w:rPr>
        <w:t>. Közlekedés a kisudvarhoz tartozó bejáraton.</w:t>
      </w:r>
    </w:p>
    <w:p w:rsidR="00251B4B" w:rsidRDefault="00604AC0" w:rsidP="00604AC0">
      <w:pPr>
        <w:pStyle w:val="Default"/>
        <w:numPr>
          <w:ilvl w:val="0"/>
          <w:numId w:val="11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5-6-7. évfolyam – nagyudvar: </w:t>
      </w:r>
      <w:r w:rsidR="00B72BDC">
        <w:rPr>
          <w:rFonts w:ascii="Gill Sans MT" w:hAnsi="Gill Sans MT"/>
        </w:rPr>
        <w:t>5. oszt. – a kerítés menti füves részen; 6. oszt. – az ebédlő és a konyha környéke; 7. oszt. – a futballkapu környéke. Közlekedés a nagyudvarhoz tartozó bejáraton.</w:t>
      </w:r>
    </w:p>
    <w:p w:rsidR="00236883" w:rsidRPr="00604AC0" w:rsidRDefault="00236883" w:rsidP="0023688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411F06" w:rsidRDefault="00CD2606" w:rsidP="00CD2606">
      <w:pPr>
        <w:pStyle w:val="Default"/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tanulók (kiskorú tanulók esetén a törvényes képviselőjük) a tanév megkezdésekor írásbeli nyilatkozatot tesznek a</w:t>
      </w:r>
      <w:r w:rsidR="00411F06">
        <w:rPr>
          <w:rFonts w:ascii="Gill Sans MT" w:hAnsi="Gill Sans MT"/>
        </w:rPr>
        <w:t xml:space="preserve">rról, hogy: </w:t>
      </w:r>
    </w:p>
    <w:p w:rsidR="00411F06" w:rsidRDefault="00411F06" w:rsidP="00411F06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az új koronavírus miatti megbetegedést nem igazoltak nála,</w:t>
      </w:r>
    </w:p>
    <w:p w:rsidR="00CD2606" w:rsidRDefault="00411F06" w:rsidP="00411F06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a fertőzés, megbetegedés gyanúját nem állapították meg,</w:t>
      </w:r>
    </w:p>
    <w:p w:rsidR="00411F06" w:rsidRDefault="00411F06" w:rsidP="00411F06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járványügyi intézkedés (különösen karantén) hatálya alatt nem áll,</w:t>
      </w:r>
    </w:p>
    <w:p w:rsidR="00411F06" w:rsidRDefault="00411F06" w:rsidP="00411F06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nem él olyan szemé</w:t>
      </w:r>
      <w:r w:rsidR="00892C08">
        <w:rPr>
          <w:rFonts w:ascii="Gill Sans MT" w:hAnsi="Gill Sans MT"/>
        </w:rPr>
        <w:t>llyel, akinél</w:t>
      </w:r>
      <w:r>
        <w:rPr>
          <w:rFonts w:ascii="Gill Sans MT" w:hAnsi="Gill Sans MT"/>
        </w:rPr>
        <w:t xml:space="preserve"> az előzőekben fels</w:t>
      </w:r>
      <w:r w:rsidR="00892C08">
        <w:rPr>
          <w:rFonts w:ascii="Gill Sans MT" w:hAnsi="Gill Sans MT"/>
        </w:rPr>
        <w:t>oroltak bármelyike fennáll,</w:t>
      </w:r>
    </w:p>
    <w:p w:rsidR="00892C08" w:rsidRDefault="00892C08" w:rsidP="00411F06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nincsenek az alábbi panaszai: torokfájás, köhögés, láz, hidegrázás, légszomj, nehézlégzés, fulladás,</w:t>
      </w:r>
    </w:p>
    <w:p w:rsidR="00892C08" w:rsidRPr="009274D7" w:rsidRDefault="00892C08" w:rsidP="00411F06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nem él olyan személlyel közös háztartásban, akinél az előbb felsorolt panaszok fennállnak.</w:t>
      </w:r>
    </w:p>
    <w:p w:rsidR="00A569FF" w:rsidRPr="009274D7" w:rsidRDefault="00A569FF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Amennyiben egy </w:t>
      </w:r>
      <w:r w:rsidR="009274D7">
        <w:rPr>
          <w:rFonts w:ascii="Gill Sans MT" w:hAnsi="Gill Sans MT"/>
        </w:rPr>
        <w:t>tanulónál</w:t>
      </w:r>
      <w:r w:rsidR="00236883">
        <w:rPr>
          <w:rFonts w:ascii="Gill Sans MT" w:hAnsi="Gill Sans MT"/>
        </w:rPr>
        <w:t xml:space="preserve">, </w:t>
      </w:r>
      <w:r w:rsidRPr="009274D7">
        <w:rPr>
          <w:rFonts w:ascii="Gill Sans MT" w:hAnsi="Gill Sans MT"/>
        </w:rPr>
        <w:t>fertőzés tünetei észlelhetők, haladéktalanul el kell őt különíteni az iskola orvosi szobájába</w:t>
      </w:r>
      <w:r w:rsidR="009274D7">
        <w:rPr>
          <w:rFonts w:ascii="Gill Sans MT" w:hAnsi="Gill Sans MT"/>
        </w:rPr>
        <w:t>n</w:t>
      </w:r>
      <w:r w:rsidRPr="009274D7">
        <w:rPr>
          <w:rFonts w:ascii="Gill Sans MT" w:hAnsi="Gill Sans MT"/>
        </w:rPr>
        <w:t>, egy</w:t>
      </w:r>
      <w:r w:rsidR="00CD2606">
        <w:rPr>
          <w:rFonts w:ascii="Gill Sans MT" w:hAnsi="Gill Sans MT"/>
        </w:rPr>
        <w:t>úttal értesíteni kell az iskola</w:t>
      </w:r>
      <w:r w:rsidRPr="009274D7">
        <w:rPr>
          <w:rFonts w:ascii="Gill Sans MT" w:hAnsi="Gill Sans MT"/>
        </w:rPr>
        <w:t>egészségügyi orvost, aki az érvényes eljárásrend sze</w:t>
      </w:r>
      <w:r w:rsidR="00236883">
        <w:rPr>
          <w:rFonts w:ascii="Gill Sans MT" w:hAnsi="Gill Sans MT"/>
        </w:rPr>
        <w:t xml:space="preserve">rint dönt a további teendőkről. A </w:t>
      </w:r>
      <w:r w:rsidRPr="009274D7">
        <w:rPr>
          <w:rFonts w:ascii="Gill Sans MT" w:hAnsi="Gill Sans MT"/>
        </w:rPr>
        <w:t xml:space="preserve">szülő/gondviselő értesítéséről is gondoskodni kell, akinek a figyelmét fel kell hívni arra, hogy feltétlenül keressék meg telefonon a gyermek háziorvosát/házi gyermekorvosát. Azt követően az orvos utasításainak alapján kell eljárni. </w:t>
      </w:r>
      <w:r w:rsidR="00F8181A" w:rsidRPr="009274D7">
        <w:rPr>
          <w:rFonts w:ascii="Gill Sans MT" w:hAnsi="Gill Sans MT"/>
        </w:rPr>
        <w:t>A beteg gyermek felügyeletét ellátó személynek kesztyű és maszk használata kötelező!</w:t>
      </w:r>
    </w:p>
    <w:p w:rsidR="001A57BD" w:rsidRPr="009274D7" w:rsidRDefault="00CD2606" w:rsidP="009274D7">
      <w:pPr>
        <w:pStyle w:val="Default"/>
        <w:numPr>
          <w:ilvl w:val="0"/>
          <w:numId w:val="1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Igazoltan otthon</w:t>
      </w:r>
      <w:r w:rsidR="001A57BD" w:rsidRPr="009274D7">
        <w:rPr>
          <w:rFonts w:ascii="Gill Sans MT" w:hAnsi="Gill Sans MT"/>
        </w:rPr>
        <w:t xml:space="preserve">tartózkodó tanulókkal a kapcsolattartás </w:t>
      </w:r>
      <w:r w:rsidR="00F8181A" w:rsidRPr="009274D7">
        <w:rPr>
          <w:rFonts w:ascii="Gill Sans MT" w:hAnsi="Gill Sans MT"/>
        </w:rPr>
        <w:t xml:space="preserve">a megszokott osztálycsoportban </w:t>
      </w:r>
      <w:r w:rsidR="001A57BD" w:rsidRPr="009274D7">
        <w:rPr>
          <w:rFonts w:ascii="Gill Sans MT" w:hAnsi="Gill Sans MT"/>
        </w:rPr>
        <w:t>digitális formában történik.</w:t>
      </w:r>
    </w:p>
    <w:p w:rsidR="001A57BD" w:rsidRPr="009274D7" w:rsidRDefault="001A57BD" w:rsidP="0023688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A569FF" w:rsidRDefault="00A569FF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5137DC" w:rsidRDefault="005137DC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5137DC" w:rsidRPr="009274D7" w:rsidRDefault="005137DC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A569FF" w:rsidRPr="009274D7" w:rsidRDefault="00F8213A" w:rsidP="00321E5D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b/>
          <w:color w:val="000000"/>
          <w:sz w:val="24"/>
          <w:szCs w:val="24"/>
        </w:rPr>
      </w:pPr>
      <w:r>
        <w:rPr>
          <w:rFonts w:ascii="Gill Sans MT" w:hAnsi="Gill Sans MT" w:cs="Times New Roman"/>
          <w:b/>
          <w:color w:val="000000"/>
          <w:sz w:val="24"/>
          <w:szCs w:val="24"/>
        </w:rPr>
        <w:t>Az iskola</w:t>
      </w:r>
      <w:r w:rsidR="001A57BD" w:rsidRPr="009274D7">
        <w:rPr>
          <w:rFonts w:ascii="Gill Sans MT" w:hAnsi="Gill Sans MT" w:cs="Times New Roman"/>
          <w:b/>
          <w:color w:val="000000"/>
          <w:sz w:val="24"/>
          <w:szCs w:val="24"/>
        </w:rPr>
        <w:t xml:space="preserve"> látogatásának szabályai</w:t>
      </w:r>
    </w:p>
    <w:p w:rsidR="001A57BD" w:rsidRPr="009274D7" w:rsidRDefault="001A57BD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CD30D0" w:rsidRDefault="001A57BD" w:rsidP="00CD30D0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Az intézményt kizárólag egészséges, tüneteket nem mutató tanuló látogathatja. </w:t>
      </w:r>
    </w:p>
    <w:p w:rsidR="00236883" w:rsidRDefault="00236883" w:rsidP="00CD30D0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Az oktatásban és nevelésben, illetve az intézmények működtetésében csak egészséges és tünetmentes dolgozó vehet részt.</w:t>
      </w:r>
    </w:p>
    <w:p w:rsidR="00236883" w:rsidRDefault="00236883" w:rsidP="00CD30D0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Szülő, kísérő nem léphet be az iskolába, csak az intézményvezető előzetes engedélyével, illetve </w:t>
      </w:r>
      <w:r w:rsidR="008F247A">
        <w:rPr>
          <w:rFonts w:ascii="Gill Sans MT" w:hAnsi="Gill Sans MT"/>
        </w:rPr>
        <w:t>kifejezetten szülők részére szervezett programon való részvétel céljából.</w:t>
      </w:r>
    </w:p>
    <w:p w:rsidR="008F247A" w:rsidRDefault="008F247A" w:rsidP="008F247A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Az intézmény bejáratainál vírusölő hatású kézfertőtlenítőt biztosítunk, annak rendeltetésszerű használatára fel kell hívni a figyelmet!</w:t>
      </w:r>
    </w:p>
    <w:p w:rsidR="008F247A" w:rsidRPr="008F247A" w:rsidRDefault="008F247A" w:rsidP="008F247A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Az intézménybe érkezéskor minden belépő számára kötelező a kézfertőtlenítés.</w:t>
      </w:r>
    </w:p>
    <w:p w:rsidR="001A57BD" w:rsidRPr="00CD30D0" w:rsidRDefault="001A57BD" w:rsidP="00CD30D0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 w:rsidRPr="00CD30D0">
        <w:rPr>
          <w:rFonts w:ascii="Gill Sans MT" w:hAnsi="Gill Sans MT"/>
        </w:rPr>
        <w:t>Az iskolában kerülni kell a csoportosulásokat az intézmény területén és bejárata előtt.</w:t>
      </w:r>
    </w:p>
    <w:p w:rsidR="00CD30D0" w:rsidRPr="00236883" w:rsidRDefault="009274D7" w:rsidP="00236883">
      <w:pPr>
        <w:pStyle w:val="Default"/>
        <w:numPr>
          <w:ilvl w:val="0"/>
          <w:numId w:val="13"/>
        </w:numPr>
        <w:spacing w:after="188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lastRenderedPageBreak/>
        <w:t>Az osztálytermekben lehetőség szerint gondoskod</w:t>
      </w:r>
      <w:r w:rsidR="00236883">
        <w:rPr>
          <w:rFonts w:ascii="Gill Sans MT" w:hAnsi="Gill Sans MT"/>
        </w:rPr>
        <w:t>ni kell a tanulók lazább elhelye</w:t>
      </w:r>
      <w:r w:rsidRPr="00236883">
        <w:rPr>
          <w:rFonts w:ascii="Gill Sans MT" w:hAnsi="Gill Sans MT"/>
        </w:rPr>
        <w:t>zéséről.</w:t>
      </w:r>
    </w:p>
    <w:p w:rsidR="00CD30D0" w:rsidRDefault="001A57BD" w:rsidP="00CD30D0">
      <w:pPr>
        <w:pStyle w:val="Default"/>
        <w:numPr>
          <w:ilvl w:val="0"/>
          <w:numId w:val="13"/>
        </w:numPr>
        <w:spacing w:after="188" w:line="276" w:lineRule="auto"/>
        <w:jc w:val="both"/>
        <w:rPr>
          <w:rFonts w:ascii="Gill Sans MT" w:hAnsi="Gill Sans MT"/>
        </w:rPr>
      </w:pPr>
      <w:r w:rsidRPr="00CD30D0">
        <w:rPr>
          <w:rFonts w:ascii="Gill Sans MT" w:hAnsi="Gill Sans MT"/>
        </w:rPr>
        <w:t xml:space="preserve">A tanítási órákon, foglalkozásokon a maszk viselése lehetséges, de nem kötelező. </w:t>
      </w:r>
    </w:p>
    <w:p w:rsidR="001A57BD" w:rsidRPr="00CD30D0" w:rsidRDefault="001A57BD" w:rsidP="00CD30D0">
      <w:pPr>
        <w:pStyle w:val="Default"/>
        <w:numPr>
          <w:ilvl w:val="0"/>
          <w:numId w:val="13"/>
        </w:numPr>
        <w:spacing w:after="188" w:line="276" w:lineRule="auto"/>
        <w:jc w:val="both"/>
        <w:rPr>
          <w:rFonts w:ascii="Gill Sans MT" w:hAnsi="Gill Sans MT"/>
        </w:rPr>
      </w:pPr>
      <w:r w:rsidRPr="00CD30D0">
        <w:rPr>
          <w:rFonts w:ascii="Gill Sans MT" w:hAnsi="Gill Sans MT"/>
        </w:rPr>
        <w:t>A közösségi terekben vigyázni kell a védőtávolságra. Ezeken a h</w:t>
      </w:r>
      <w:r w:rsidR="00236883">
        <w:rPr>
          <w:rFonts w:ascii="Gill Sans MT" w:hAnsi="Gill Sans MT"/>
        </w:rPr>
        <w:t>elyeken maszk viselése kötelező!</w:t>
      </w:r>
    </w:p>
    <w:p w:rsidR="00F8181A" w:rsidRPr="009274D7" w:rsidRDefault="00F8181A" w:rsidP="009274D7">
      <w:pPr>
        <w:pStyle w:val="Default"/>
        <w:numPr>
          <w:ilvl w:val="0"/>
          <w:numId w:val="13"/>
        </w:numPr>
        <w:spacing w:after="188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 tanulók számára a tisztasági felszerelés (szappan, törölköző, pohár) kötelező.</w:t>
      </w:r>
    </w:p>
    <w:p w:rsidR="006E55D2" w:rsidRDefault="006E55D2" w:rsidP="009274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 testnevelésórákat az időjárás függvényében szabadtéren kötelező megtartani. Az órák során mellőzni kell a szoros testi kontaktust igénylő feladatokat. Az öltözésnél ügyelni kell arra, hogy ne alakuljon ki csoportosulás. Az alsó tagozatos tanulók a termükben öltözködnek.</w:t>
      </w:r>
    </w:p>
    <w:p w:rsidR="008F247A" w:rsidRDefault="008F247A" w:rsidP="009274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Úszásoktatást az ősz folyamán nem szervezünk. </w:t>
      </w:r>
    </w:p>
    <w:p w:rsidR="008F247A" w:rsidRPr="009274D7" w:rsidRDefault="008F247A" w:rsidP="009274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délutáni (nem tanórai) iskolai sportfoglalkozásokat és sportköröket, valamint az iskolai kórus/énekkar próbáit átmenetileg felfüggesztjük.</w:t>
      </w:r>
    </w:p>
    <w:p w:rsidR="006E55D2" w:rsidRDefault="006E55D2" w:rsidP="009274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Az első félévben nem szervezünk nagy létszámú rendezvén</w:t>
      </w:r>
      <w:r w:rsidR="00CD30D0">
        <w:rPr>
          <w:rFonts w:ascii="Gill Sans MT" w:hAnsi="Gill Sans MT"/>
        </w:rPr>
        <w:t>yeket.</w:t>
      </w:r>
    </w:p>
    <w:p w:rsidR="009274D7" w:rsidRDefault="009274D7" w:rsidP="009274D7">
      <w:pPr>
        <w:pStyle w:val="Default"/>
        <w:spacing w:line="276" w:lineRule="auto"/>
        <w:ind w:left="720"/>
        <w:jc w:val="both"/>
        <w:rPr>
          <w:rFonts w:ascii="Gill Sans MT" w:hAnsi="Gill Sans MT"/>
        </w:rPr>
      </w:pPr>
    </w:p>
    <w:p w:rsidR="00EF518D" w:rsidRPr="009274D7" w:rsidRDefault="00EF518D" w:rsidP="009274D7">
      <w:pPr>
        <w:pStyle w:val="Default"/>
        <w:spacing w:line="276" w:lineRule="auto"/>
        <w:ind w:left="720"/>
        <w:jc w:val="both"/>
        <w:rPr>
          <w:rFonts w:ascii="Gill Sans MT" w:hAnsi="Gill Sans MT"/>
        </w:rPr>
      </w:pPr>
    </w:p>
    <w:p w:rsidR="006E55D2" w:rsidRDefault="002273A7" w:rsidP="00321E5D">
      <w:pPr>
        <w:pStyle w:val="Default"/>
        <w:numPr>
          <w:ilvl w:val="0"/>
          <w:numId w:val="22"/>
        </w:numPr>
        <w:spacing w:line="276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 h</w:t>
      </w:r>
      <w:r w:rsidR="00F8181A" w:rsidRPr="009274D7">
        <w:rPr>
          <w:rFonts w:ascii="Gill Sans MT" w:hAnsi="Gill Sans MT"/>
          <w:b/>
        </w:rPr>
        <w:t>iányzásra vonatkozó szabályok</w:t>
      </w:r>
    </w:p>
    <w:p w:rsidR="00AF2276" w:rsidRPr="009274D7" w:rsidRDefault="00AF2276" w:rsidP="009274D7">
      <w:pPr>
        <w:pStyle w:val="Default"/>
        <w:spacing w:line="276" w:lineRule="auto"/>
        <w:jc w:val="both"/>
        <w:rPr>
          <w:rFonts w:ascii="Gill Sans MT" w:hAnsi="Gill Sans MT"/>
          <w:b/>
        </w:rPr>
      </w:pPr>
    </w:p>
    <w:p w:rsidR="00AB56FE" w:rsidRPr="00EF518D" w:rsidRDefault="00F8181A" w:rsidP="00EF518D">
      <w:pPr>
        <w:pStyle w:val="Default"/>
        <w:numPr>
          <w:ilvl w:val="0"/>
          <w:numId w:val="16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Igazolt hiányzásnak tekintendő, ha a tanuló hatósági karanténba kerül, a részére előírt időszakra. Ebben az esetben a tanulóval az otthona elhagyása nélkül, a megszokott osztálycsoportban digitálisan történik a kapcsolattartás. </w:t>
      </w:r>
    </w:p>
    <w:p w:rsidR="00AB56FE" w:rsidRPr="00DC10B6" w:rsidRDefault="00AB56FE" w:rsidP="005137D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b/>
          <w:color w:val="000000"/>
          <w:sz w:val="24"/>
          <w:szCs w:val="24"/>
        </w:rPr>
      </w:pPr>
      <w:r w:rsidRPr="009274D7">
        <w:rPr>
          <w:rFonts w:ascii="Gill Sans MT" w:hAnsi="Gill Sans MT" w:cs="Times New Roman"/>
          <w:color w:val="000000"/>
          <w:sz w:val="24"/>
          <w:szCs w:val="24"/>
        </w:rPr>
        <w:t xml:space="preserve">Annak a tanulónak az iskolai hiányzását, aki a vírusfertőzés szempontjából veszélyeztetett csoportba tartozik, tartós betegsége miatt orvosi igazolással rendelkezik és azt bemutatja, esetleges hiányzását igazolt hiányzásnak kell tekinteni. </w:t>
      </w:r>
    </w:p>
    <w:p w:rsidR="00DC10B6" w:rsidRPr="00EF518D" w:rsidRDefault="00DC10B6" w:rsidP="005137D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b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Igazoltan otthontartózkodó tanulókkal a kapcsolattartás a megszokott osztálycsoportban digitális formában történik.</w:t>
      </w:r>
    </w:p>
    <w:p w:rsidR="00EF518D" w:rsidRDefault="00EF518D" w:rsidP="005137D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EF518D">
        <w:rPr>
          <w:rFonts w:ascii="Gill Sans MT" w:hAnsi="Gill Sans MT" w:cs="Times New Roman"/>
          <w:color w:val="000000"/>
          <w:sz w:val="24"/>
          <w:szCs w:val="24"/>
        </w:rPr>
        <w:t>A</w:t>
      </w:r>
      <w:r>
        <w:rPr>
          <w:rFonts w:ascii="Gill Sans MT" w:hAnsi="Gill Sans MT" w:cs="Times New Roman"/>
          <w:color w:val="000000"/>
          <w:sz w:val="24"/>
          <w:szCs w:val="24"/>
        </w:rPr>
        <w:t>z a gyermek, tanuló, dolgozó, aki bármilyen betegség miatt otthon maradt, a háziorvos, a kezelőorvos igazolásával vagy kórházi zárójelentéssel mehet újra az intézménybe. Hatósági házi karantén esetén a járványügyi hatóság által kiadott, a járványügyi megfigyelést feloldó határozatot szükséges bemutatni.</w:t>
      </w:r>
    </w:p>
    <w:p w:rsidR="008F247A" w:rsidRPr="00EF518D" w:rsidRDefault="008F247A" w:rsidP="008F247A">
      <w:pPr>
        <w:pStyle w:val="Listaszerbekezds"/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</w:p>
    <w:p w:rsidR="00AB56FE" w:rsidRPr="00EF518D" w:rsidRDefault="00AB56FE" w:rsidP="009274D7">
      <w:pPr>
        <w:pStyle w:val="Default"/>
        <w:spacing w:line="276" w:lineRule="auto"/>
        <w:ind w:left="360"/>
        <w:jc w:val="both"/>
        <w:rPr>
          <w:rFonts w:ascii="Gill Sans MT" w:hAnsi="Gill Sans MT"/>
        </w:rPr>
      </w:pPr>
    </w:p>
    <w:p w:rsidR="006E55D2" w:rsidRPr="009274D7" w:rsidRDefault="002273A7" w:rsidP="00321E5D">
      <w:pPr>
        <w:pStyle w:val="Default"/>
        <w:numPr>
          <w:ilvl w:val="0"/>
          <w:numId w:val="22"/>
        </w:numPr>
        <w:spacing w:after="188" w:line="276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Az é</w:t>
      </w:r>
      <w:r w:rsidR="006E55D2" w:rsidRPr="009274D7">
        <w:rPr>
          <w:rFonts w:ascii="Gill Sans MT" w:hAnsi="Gill Sans MT"/>
          <w:b/>
        </w:rPr>
        <w:t>tkeztetésre vonatkozó szabályok</w:t>
      </w:r>
    </w:p>
    <w:p w:rsidR="00F8181A" w:rsidRDefault="00F8181A" w:rsidP="009274D7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Étkezés előtt és után kiemelt figyelmet kell fordítani a gyermekek alapos szappanos kézmosására vagy kézfertőtlenítésére. </w:t>
      </w:r>
    </w:p>
    <w:p w:rsidR="00DC10B6" w:rsidRDefault="00100376" w:rsidP="009274D7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Textiltörülközők használata tilos! Mind a gyermekek, mind a dolgozók csak papírtörlőt használhatnak kéztörlésre.</w:t>
      </w:r>
    </w:p>
    <w:p w:rsidR="00FE513B" w:rsidRPr="00AF2276" w:rsidRDefault="00FE513B" w:rsidP="009274D7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tízórait a tanulók saját osztálytermükben fogyasztják el.</w:t>
      </w:r>
    </w:p>
    <w:p w:rsidR="00F8181A" w:rsidRPr="009274D7" w:rsidRDefault="00F8181A" w:rsidP="009274D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9274D7">
        <w:rPr>
          <w:rFonts w:ascii="Gill Sans MT" w:hAnsi="Gill Sans MT" w:cs="Times New Roman"/>
          <w:color w:val="000000"/>
          <w:sz w:val="24"/>
          <w:szCs w:val="24"/>
        </w:rPr>
        <w:lastRenderedPageBreak/>
        <w:t>Főétkezéskor a csoportok a meghatározott rend szerint tartózkodnak az ebédlőben</w:t>
      </w:r>
      <w:r w:rsidR="00FE513B">
        <w:rPr>
          <w:rFonts w:ascii="Gill Sans MT" w:hAnsi="Gill Sans MT" w:cs="Times New Roman"/>
          <w:color w:val="000000"/>
          <w:sz w:val="24"/>
          <w:szCs w:val="24"/>
        </w:rPr>
        <w:t xml:space="preserve"> (egyszerre csak egy osztály). A </w:t>
      </w:r>
      <w:r w:rsidRPr="009274D7">
        <w:rPr>
          <w:rFonts w:ascii="Gill Sans MT" w:hAnsi="Gill Sans MT" w:cs="Times New Roman"/>
          <w:color w:val="000000"/>
          <w:sz w:val="24"/>
          <w:szCs w:val="24"/>
        </w:rPr>
        <w:t xml:space="preserve">védőtávolság betartása </w:t>
      </w:r>
      <w:r w:rsidR="00FE513B">
        <w:rPr>
          <w:rFonts w:ascii="Gill Sans MT" w:hAnsi="Gill Sans MT" w:cs="Times New Roman"/>
          <w:color w:val="000000"/>
          <w:sz w:val="24"/>
          <w:szCs w:val="24"/>
        </w:rPr>
        <w:t xml:space="preserve">sorban álláskor is </w:t>
      </w:r>
      <w:r w:rsidRPr="009274D7">
        <w:rPr>
          <w:rFonts w:ascii="Gill Sans MT" w:hAnsi="Gill Sans MT" w:cs="Times New Roman"/>
          <w:color w:val="000000"/>
          <w:sz w:val="24"/>
          <w:szCs w:val="24"/>
        </w:rPr>
        <w:t>kötelező.</w:t>
      </w:r>
      <w:r w:rsidR="00FE513B">
        <w:rPr>
          <w:rFonts w:ascii="Gill Sans MT" w:hAnsi="Gill Sans MT" w:cs="Times New Roman"/>
          <w:color w:val="000000"/>
          <w:sz w:val="24"/>
          <w:szCs w:val="24"/>
        </w:rPr>
        <w:t xml:space="preserve"> A négyszemélyes asztalokhoz egyszerre csak két tanuló ülhet.</w:t>
      </w:r>
    </w:p>
    <w:p w:rsidR="00AB56FE" w:rsidRPr="009274D7" w:rsidRDefault="00AB56FE" w:rsidP="009274D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9274D7">
        <w:rPr>
          <w:rFonts w:ascii="Gill Sans MT" w:hAnsi="Gill Sans MT" w:cs="Times New Roman"/>
          <w:color w:val="000000"/>
          <w:sz w:val="24"/>
          <w:szCs w:val="24"/>
        </w:rPr>
        <w:t>Csoportváltások között az asztalok, székek fertőtlenítése kötelező.</w:t>
      </w:r>
    </w:p>
    <w:p w:rsidR="00AB56FE" w:rsidRPr="009274D7" w:rsidRDefault="00AB56FE" w:rsidP="009274D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9274D7">
        <w:rPr>
          <w:rFonts w:ascii="Gill Sans MT" w:hAnsi="Gill Sans MT" w:cs="Times New Roman"/>
          <w:color w:val="000000"/>
          <w:sz w:val="24"/>
          <w:szCs w:val="24"/>
        </w:rPr>
        <w:t>Az evőeszközök kiosztását az ebédeltető pedagógus végzi védőkesztyű használatával.</w:t>
      </w:r>
    </w:p>
    <w:p w:rsidR="00F8181A" w:rsidRDefault="00F8181A" w:rsidP="002273A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9274D7">
        <w:rPr>
          <w:rFonts w:ascii="Gill Sans MT" w:hAnsi="Gill Sans MT" w:cs="Times New Roman"/>
          <w:color w:val="000000"/>
          <w:sz w:val="24"/>
          <w:szCs w:val="24"/>
        </w:rPr>
        <w:t xml:space="preserve">Az étterem üzemeltetőjének felelőssége, hogy a dolgozók egészségi állapotát fokozottan monitorozza és betegség gyanúja esetén intézkedjen. </w:t>
      </w:r>
    </w:p>
    <w:p w:rsidR="002273A7" w:rsidRDefault="002273A7" w:rsidP="002273A7">
      <w:p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</w:p>
    <w:p w:rsidR="002273A7" w:rsidRPr="002273A7" w:rsidRDefault="002273A7" w:rsidP="002273A7">
      <w:p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color w:val="000000"/>
          <w:sz w:val="24"/>
          <w:szCs w:val="24"/>
        </w:rPr>
      </w:pPr>
    </w:p>
    <w:p w:rsidR="00712F81" w:rsidRPr="00AF2276" w:rsidRDefault="002273A7" w:rsidP="00321E5D">
      <w:pPr>
        <w:pStyle w:val="Listaszerbekezds"/>
        <w:numPr>
          <w:ilvl w:val="0"/>
          <w:numId w:val="22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 t</w:t>
      </w:r>
      <w:r w:rsidR="00712F81" w:rsidRPr="00AF2276">
        <w:rPr>
          <w:rFonts w:ascii="Gill Sans MT" w:hAnsi="Gill Sans MT"/>
          <w:b/>
          <w:sz w:val="24"/>
          <w:szCs w:val="24"/>
        </w:rPr>
        <w:t>echnikai személyzet feladatai</w:t>
      </w:r>
    </w:p>
    <w:p w:rsidR="00712F81" w:rsidRPr="009274D7" w:rsidRDefault="00C919FF" w:rsidP="009274D7">
      <w:pPr>
        <w:pStyle w:val="Default"/>
        <w:spacing w:line="276" w:lineRule="auto"/>
        <w:jc w:val="both"/>
        <w:rPr>
          <w:rFonts w:ascii="Gill Sans MT" w:hAnsi="Gill Sans MT"/>
          <w:color w:val="auto"/>
        </w:rPr>
      </w:pPr>
      <w:r w:rsidRPr="009274D7">
        <w:rPr>
          <w:rFonts w:ascii="Gill Sans MT" w:hAnsi="Gill Sans MT"/>
        </w:rPr>
        <w:t>F</w:t>
      </w:r>
      <w:r w:rsidR="00712F81" w:rsidRPr="009274D7">
        <w:rPr>
          <w:rFonts w:ascii="Gill Sans MT" w:hAnsi="Gill Sans MT"/>
        </w:rPr>
        <w:t>okozottan ügyelni kell az intézmény tisztaságára, a napi többszöri fertőtlenítő takarítás</w:t>
      </w:r>
      <w:r w:rsidRPr="009274D7">
        <w:rPr>
          <w:rFonts w:ascii="Gill Sans MT" w:hAnsi="Gill Sans MT"/>
        </w:rPr>
        <w:t>ra.</w:t>
      </w:r>
      <w:r w:rsidR="00712F81" w:rsidRPr="009274D7">
        <w:rPr>
          <w:rFonts w:ascii="Gill Sans MT" w:hAnsi="Gill Sans MT"/>
        </w:rPr>
        <w:t xml:space="preserve"> </w:t>
      </w:r>
    </w:p>
    <w:p w:rsidR="00C919FF" w:rsidRPr="009274D7" w:rsidRDefault="00C919FF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>Az iskolában használt játékok, sporteszközök, játszótéri eszközök felületét rendszeresen fertőtleníteni kell!</w:t>
      </w:r>
    </w:p>
    <w:p w:rsidR="00C919FF" w:rsidRPr="009274D7" w:rsidRDefault="00C919FF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 nagytakarítás lehetőség szerint terjedjen ki az alábbiakra: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ajtók, faburkolatok, lambériák, szekrények, székek, padok, asztalok, egyéb bútorok vegyszeres tisztítására;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padló tisztítására;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játékok, sporteszközök tisztítására;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radiátorok, csövek lemosására;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ablakok, üvegfelületek tisztítására;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szemétgyűjtők tisztítására, fertőtlenítésére;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képek, tablók, világítótestek portalanítására;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after="61"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pókhálók eltávolítására; </w:t>
      </w:r>
    </w:p>
    <w:p w:rsidR="00C919FF" w:rsidRPr="009274D7" w:rsidRDefault="00C919FF" w:rsidP="009274D7">
      <w:pPr>
        <w:pStyle w:val="Default"/>
        <w:numPr>
          <w:ilvl w:val="1"/>
          <w:numId w:val="9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rovar- és rágcsálóirtásra; </w:t>
      </w:r>
    </w:p>
    <w:p w:rsidR="00712F81" w:rsidRPr="009274D7" w:rsidRDefault="00712F8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712F81" w:rsidRDefault="00712F81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 fertőtlenítő takarítás során kiemelt figyelmet kell fordítani arra, hogy a kézzel gyakran érintett felületek (ilyenek a padok, asztalok, székek, az ajtó-, ablakkilincsek, korlátok, villany- és egyéb kapcsolók, informatikai eszközök (billentyűzet, monitor, egér, egérpad, stb.), mosdók csaptelepei, WC lehúzók, stb.) valamint a padló és a mosható falfelületek vírusölő hatású szerrel fertőtlenítésére kerüljenek. </w:t>
      </w:r>
    </w:p>
    <w:p w:rsidR="00AF2276" w:rsidRDefault="00AF2276" w:rsidP="00AF2276">
      <w:pPr>
        <w:pStyle w:val="Default"/>
        <w:numPr>
          <w:ilvl w:val="0"/>
          <w:numId w:val="20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Naponta a meghatározott rend szerint fertőtlenítésre kerülnek a kilincsek, mosdók.</w:t>
      </w:r>
    </w:p>
    <w:p w:rsidR="00AF2276" w:rsidRPr="00AF2276" w:rsidRDefault="00AF2276" w:rsidP="009274D7">
      <w:pPr>
        <w:pStyle w:val="Default"/>
        <w:numPr>
          <w:ilvl w:val="0"/>
          <w:numId w:val="20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Minden tanóra után fertőtlenítő törlésre kerülnek a számítástechnika terem eszközei.</w:t>
      </w:r>
    </w:p>
    <w:p w:rsidR="00712F81" w:rsidRDefault="00712F81" w:rsidP="009274D7">
      <w:pPr>
        <w:pStyle w:val="Default"/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Zárt térben a kórokozók koncentrációjának csökkentése érdekében kiemelt figyelmet kell fordítani a folyamatos vagy rendszeres, fokozott intenzitású természetes szellőztetésre, mely vonatkozik minden zárt térre, így a folyosókra, valamint a szociális helyiségekre is. A helyiségek ablakát időjárás függvényében lehetőség szerint nyitva kell tartani. </w:t>
      </w:r>
    </w:p>
    <w:p w:rsidR="0023767D" w:rsidRDefault="0023767D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Pr="009274D7" w:rsidRDefault="002273A7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AB56FE" w:rsidRDefault="00AB56FE" w:rsidP="00321E5D">
      <w:pPr>
        <w:pStyle w:val="Default"/>
        <w:numPr>
          <w:ilvl w:val="0"/>
          <w:numId w:val="22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9274D7">
        <w:rPr>
          <w:rFonts w:ascii="Gill Sans MT" w:hAnsi="Gill Sans MT"/>
          <w:b/>
          <w:bCs/>
        </w:rPr>
        <w:lastRenderedPageBreak/>
        <w:t>Intézkedés fertőzés észlelése esetén</w:t>
      </w:r>
    </w:p>
    <w:p w:rsidR="00AB65E6" w:rsidRDefault="00AB65E6" w:rsidP="00AB65E6">
      <w:pPr>
        <w:pStyle w:val="Default"/>
        <w:spacing w:line="276" w:lineRule="auto"/>
        <w:ind w:left="360"/>
        <w:jc w:val="both"/>
        <w:rPr>
          <w:rFonts w:ascii="Gill Sans MT" w:hAnsi="Gill Sans MT"/>
          <w:b/>
          <w:bCs/>
        </w:rPr>
      </w:pPr>
    </w:p>
    <w:p w:rsidR="00E41AFD" w:rsidRDefault="00AB65E6" w:rsidP="00E41AFD">
      <w:pPr>
        <w:pStyle w:val="Default"/>
        <w:numPr>
          <w:ilvl w:val="0"/>
          <w:numId w:val="23"/>
        </w:numPr>
        <w:spacing w:line="276" w:lineRule="auto"/>
        <w:jc w:val="both"/>
        <w:rPr>
          <w:rFonts w:ascii="Gill Sans MT" w:hAnsi="Gill Sans MT"/>
          <w:bCs/>
        </w:rPr>
      </w:pPr>
      <w:r w:rsidRPr="00AB65E6">
        <w:rPr>
          <w:rFonts w:ascii="Gill Sans MT" w:hAnsi="Gill Sans MT"/>
          <w:bCs/>
        </w:rPr>
        <w:t xml:space="preserve">A </w:t>
      </w:r>
      <w:r>
        <w:rPr>
          <w:rFonts w:ascii="Gill Sans MT" w:hAnsi="Gill Sans MT"/>
          <w:bCs/>
        </w:rPr>
        <w:t xml:space="preserve">koronavírus-világjárvány által okozott fertőzés vagy fertőzött személyek megjelenése a nevelési-oktatási intézményben, vészhelyzetnek minősül. </w:t>
      </w:r>
    </w:p>
    <w:p w:rsidR="00E41AFD" w:rsidRPr="009274D7" w:rsidRDefault="00E41AFD" w:rsidP="00E41AFD">
      <w:pPr>
        <w:pStyle w:val="Default"/>
        <w:numPr>
          <w:ilvl w:val="0"/>
          <w:numId w:val="17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Ha az intézménnyel jogviszonyban álló tanuló, dolgozó esetében igazolt koronavírus-fertőzésről tudomást szerez az intézmény, haladéktalanul bejelenteni köteles azt a  </w:t>
      </w:r>
      <w:hyperlink r:id="rId9" w:history="1">
        <w:r w:rsidRPr="009274D7">
          <w:rPr>
            <w:rStyle w:val="Hiperhivatkozs"/>
            <w:rFonts w:ascii="Gill Sans MT" w:hAnsi="Gill Sans MT"/>
          </w:rPr>
          <w:t>vedekezesakoznevelesben@emmi.gov.hu</w:t>
        </w:r>
      </w:hyperlink>
      <w:r w:rsidRPr="009274D7">
        <w:rPr>
          <w:rFonts w:ascii="Gill Sans MT" w:hAnsi="Gill Sans MT"/>
        </w:rPr>
        <w:t xml:space="preserve"> címen</w:t>
      </w:r>
      <w:r>
        <w:rPr>
          <w:rFonts w:ascii="Gill Sans MT" w:hAnsi="Gill Sans MT"/>
        </w:rPr>
        <w:t>.</w:t>
      </w:r>
    </w:p>
    <w:p w:rsidR="00E41AFD" w:rsidRDefault="00E41AFD" w:rsidP="00AB65E6">
      <w:pPr>
        <w:pStyle w:val="Default"/>
        <w:spacing w:line="276" w:lineRule="auto"/>
        <w:ind w:left="360"/>
        <w:jc w:val="both"/>
        <w:rPr>
          <w:rFonts w:ascii="Gill Sans MT" w:hAnsi="Gill Sans MT"/>
          <w:bCs/>
        </w:rPr>
      </w:pPr>
    </w:p>
    <w:p w:rsidR="00AB65E6" w:rsidRPr="00AB65E6" w:rsidRDefault="00AB65E6" w:rsidP="00AB65E6">
      <w:pPr>
        <w:pStyle w:val="Default"/>
        <w:spacing w:line="276" w:lineRule="auto"/>
        <w:ind w:left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Koronavírus érintettség esetén az adott intézményben csak az </w:t>
      </w:r>
      <w:r w:rsidR="00E41AFD">
        <w:rPr>
          <w:rFonts w:ascii="Gill Sans MT" w:hAnsi="Gill Sans MT"/>
          <w:bCs/>
        </w:rPr>
        <w:t>Oktatási Hivatal rendelhet el rendkívüli szünetet.</w:t>
      </w:r>
    </w:p>
    <w:p w:rsidR="00AF2276" w:rsidRPr="009274D7" w:rsidRDefault="00AF2276" w:rsidP="00AF2276">
      <w:pPr>
        <w:pStyle w:val="Default"/>
        <w:spacing w:line="276" w:lineRule="auto"/>
        <w:ind w:left="780"/>
        <w:jc w:val="both"/>
        <w:rPr>
          <w:rFonts w:ascii="Gill Sans MT" w:hAnsi="Gill Sans MT"/>
          <w:b/>
          <w:bCs/>
        </w:rPr>
      </w:pPr>
    </w:p>
    <w:p w:rsidR="00712F81" w:rsidRPr="009274D7" w:rsidRDefault="00712F81" w:rsidP="009274D7">
      <w:pPr>
        <w:pStyle w:val="Default"/>
        <w:numPr>
          <w:ilvl w:val="0"/>
          <w:numId w:val="17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Az intézményben a tantermen kívüli, digitális munkarend bevezetéséről az Operatív Törzs dönt. </w:t>
      </w:r>
    </w:p>
    <w:p w:rsidR="006F3396" w:rsidRPr="009274D7" w:rsidRDefault="006F3396" w:rsidP="009274D7">
      <w:pPr>
        <w:pStyle w:val="Default"/>
        <w:numPr>
          <w:ilvl w:val="0"/>
          <w:numId w:val="17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 tanulók a tantermen kívüli, digitális munkarend elrendelését követő naptól az iskolát oktatási célból nem látogathatják. </w:t>
      </w:r>
    </w:p>
    <w:p w:rsidR="006F3396" w:rsidRPr="009274D7" w:rsidRDefault="006F3396" w:rsidP="009274D7">
      <w:pPr>
        <w:pStyle w:val="Default"/>
        <w:numPr>
          <w:ilvl w:val="0"/>
          <w:numId w:val="17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Amennyiben </w:t>
      </w:r>
      <w:r w:rsidR="00AB56FE" w:rsidRPr="009274D7">
        <w:rPr>
          <w:rFonts w:ascii="Gill Sans MT" w:hAnsi="Gill Sans MT"/>
        </w:rPr>
        <w:t>az</w:t>
      </w:r>
      <w:r w:rsidRPr="009274D7">
        <w:rPr>
          <w:rFonts w:ascii="Gill Sans MT" w:hAnsi="Gill Sans MT"/>
        </w:rPr>
        <w:t xml:space="preserve"> intézményben átmenetileg elrendelésre kerül a tantermen kívüli, digitális munkarend, a gyermekfelügyeletet meg kell szervezni a szülők támogatása érdekében. </w:t>
      </w:r>
    </w:p>
    <w:p w:rsidR="006F3396" w:rsidRPr="009274D7" w:rsidRDefault="006F3396" w:rsidP="009274D7">
      <w:pPr>
        <w:pStyle w:val="Default"/>
        <w:numPr>
          <w:ilvl w:val="0"/>
          <w:numId w:val="17"/>
        </w:numPr>
        <w:spacing w:line="276" w:lineRule="auto"/>
        <w:jc w:val="both"/>
        <w:rPr>
          <w:rFonts w:ascii="Gill Sans MT" w:hAnsi="Gill Sans MT"/>
        </w:rPr>
      </w:pPr>
      <w:r w:rsidRPr="009274D7">
        <w:rPr>
          <w:rFonts w:ascii="Gill Sans MT" w:hAnsi="Gill Sans MT"/>
        </w:rPr>
        <w:t xml:space="preserve">A gyermekfelügyelet során a gyermekétkeztetési feladat ellátójának változatlanul biztosítania kell a gyermekétkeztetést. </w:t>
      </w:r>
    </w:p>
    <w:p w:rsidR="006F3396" w:rsidRDefault="006F3396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3502C1" w:rsidRDefault="003502C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3502C1" w:rsidRDefault="003502C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3502C1" w:rsidRPr="003502C1" w:rsidRDefault="003502C1" w:rsidP="003502C1">
      <w:pPr>
        <w:pStyle w:val="Default"/>
        <w:spacing w:line="276" w:lineRule="auto"/>
        <w:jc w:val="center"/>
        <w:rPr>
          <w:rFonts w:ascii="Gill Sans MT" w:hAnsi="Gill Sans MT"/>
          <w:sz w:val="32"/>
          <w:szCs w:val="32"/>
        </w:rPr>
      </w:pPr>
      <w:r w:rsidRPr="003502C1">
        <w:rPr>
          <w:rFonts w:ascii="Gill Sans MT" w:hAnsi="Gill Sans MT"/>
          <w:sz w:val="32"/>
          <w:szCs w:val="32"/>
        </w:rPr>
        <w:t>Óvodaegység</w:t>
      </w:r>
    </w:p>
    <w:p w:rsidR="003502C1" w:rsidRDefault="003502C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3502C1" w:rsidRPr="00380D97" w:rsidRDefault="003502C1" w:rsidP="00380D97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380D97">
        <w:rPr>
          <w:rFonts w:ascii="Gill Sans MT" w:hAnsi="Gill Sans MT"/>
          <w:b/>
        </w:rPr>
        <w:t>Feladatok:</w:t>
      </w:r>
    </w:p>
    <w:p w:rsidR="003502C1" w:rsidRDefault="003502C1" w:rsidP="003502C1">
      <w:pPr>
        <w:pStyle w:val="Default"/>
        <w:numPr>
          <w:ilvl w:val="0"/>
          <w:numId w:val="24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Alapos, mindenre kiterjedő fertőtlenítő takarítás elvégzése a nevelési év megkezdése előtt, melyet az intézményvezető ellenőriz.</w:t>
      </w:r>
    </w:p>
    <w:p w:rsidR="003502C1" w:rsidRDefault="003502C1" w:rsidP="003502C1">
      <w:pPr>
        <w:pStyle w:val="Default"/>
        <w:numPr>
          <w:ilvl w:val="0"/>
          <w:numId w:val="24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fertőtlenítő nagytakarítás elvégzése során figyelembe kell venni a Nemzeti Népegészségügyi Központ</w:t>
      </w:r>
      <w:r w:rsidR="00F8213A">
        <w:rPr>
          <w:rFonts w:ascii="Gill Sans MT" w:hAnsi="Gill Sans MT"/>
        </w:rPr>
        <w:t xml:space="preserve"> ajánlását.</w:t>
      </w:r>
    </w:p>
    <w:p w:rsidR="00F8213A" w:rsidRDefault="00F8213A" w:rsidP="003502C1">
      <w:pPr>
        <w:pStyle w:val="Default"/>
        <w:numPr>
          <w:ilvl w:val="0"/>
          <w:numId w:val="24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fertőtlenítő nagytakarítás és a rendszeres fertőtlenítő takarítás elvégzéséhez szükséges tisztító- és fertőtlenítő szerek biztosítása (fenntartó).</w:t>
      </w:r>
    </w:p>
    <w:p w:rsidR="003502C1" w:rsidRDefault="003502C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F8213A" w:rsidRPr="00F8213A" w:rsidRDefault="00F8213A" w:rsidP="00380D97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F8213A">
        <w:rPr>
          <w:rFonts w:ascii="Gill Sans MT" w:hAnsi="Gill Sans MT"/>
          <w:b/>
        </w:rPr>
        <w:t>Az óvodaegység látogatása, rendezvények</w:t>
      </w:r>
    </w:p>
    <w:p w:rsidR="003502C1" w:rsidRDefault="00F8213A" w:rsidP="00F8213A">
      <w:pPr>
        <w:pStyle w:val="Default"/>
        <w:numPr>
          <w:ilvl w:val="0"/>
          <w:numId w:val="2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Az óvodát kizárólag egészséges, tüneteket nem mutató gyermek látogathatja. A nevelésben, illetve az intézmény működtetésében csak egészséges és tünetmentes dolgozó vehet részt. </w:t>
      </w:r>
      <w:r w:rsidR="009F326B">
        <w:rPr>
          <w:rFonts w:ascii="Gill Sans MT" w:hAnsi="Gill Sans MT"/>
        </w:rPr>
        <w:t>A szülő köteles az óvodát értesíteni, ha gyermekénél koronavírus-gyanú vagy igazolt fertőzés áll fenn.</w:t>
      </w:r>
    </w:p>
    <w:p w:rsidR="00380D97" w:rsidRDefault="00380D97" w:rsidP="00F8213A">
      <w:pPr>
        <w:pStyle w:val="Default"/>
        <w:numPr>
          <w:ilvl w:val="0"/>
          <w:numId w:val="2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szülők jelenleg nem léphetnek be az óvoda épületébe.</w:t>
      </w:r>
    </w:p>
    <w:p w:rsidR="00380D97" w:rsidRDefault="00380D97" w:rsidP="00380D97">
      <w:pPr>
        <w:pStyle w:val="Default"/>
        <w:spacing w:line="276" w:lineRule="auto"/>
        <w:ind w:left="720"/>
        <w:jc w:val="both"/>
        <w:rPr>
          <w:rFonts w:ascii="Gill Sans MT" w:hAnsi="Gill Sans MT"/>
        </w:rPr>
      </w:pPr>
    </w:p>
    <w:p w:rsidR="002273A7" w:rsidRDefault="002273A7" w:rsidP="00380D97">
      <w:pPr>
        <w:pStyle w:val="Default"/>
        <w:spacing w:line="276" w:lineRule="auto"/>
        <w:ind w:left="720"/>
        <w:jc w:val="both"/>
        <w:rPr>
          <w:rFonts w:ascii="Gill Sans MT" w:hAnsi="Gill Sans MT"/>
        </w:rPr>
      </w:pPr>
    </w:p>
    <w:p w:rsidR="00380D97" w:rsidRPr="00380D97" w:rsidRDefault="00380D97" w:rsidP="00380D97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380D97">
        <w:rPr>
          <w:rFonts w:ascii="Gill Sans MT" w:hAnsi="Gill Sans MT"/>
          <w:b/>
        </w:rPr>
        <w:lastRenderedPageBreak/>
        <w:t>A csoportosulások elkerülése érdekében hozott szabályok:</w:t>
      </w:r>
    </w:p>
    <w:p w:rsidR="00380D97" w:rsidRDefault="00380D97" w:rsidP="00345A34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gyermekek átadása/átvétele a községi óvodában a bejáratnál, a gyártelepi óvodában a kapuban történik.</w:t>
      </w:r>
    </w:p>
    <w:p w:rsidR="00345A34" w:rsidRDefault="00345A34" w:rsidP="00345A34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szülők és gyermekeik kerüljék az óvoda épülete előtt a csoportosulást, hosszas beszélgetést.</w:t>
      </w:r>
      <w:r w:rsidR="00024C9E">
        <w:rPr>
          <w:rFonts w:ascii="Gill Sans MT" w:hAnsi="Gill Sans MT"/>
        </w:rPr>
        <w:t xml:space="preserve"> </w:t>
      </w:r>
    </w:p>
    <w:p w:rsidR="00024C9E" w:rsidRDefault="00024C9E" w:rsidP="00345A34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csoportokban (lehetőség szerint) gondoskodni kell a gyermekek lazább elhelyezéséről. A gyermekeknek és a velük foglalkozó felnőtteknek a nap folyamán a maszk viselése nem kötelező.</w:t>
      </w:r>
    </w:p>
    <w:p w:rsidR="00024C9E" w:rsidRDefault="00024C9E" w:rsidP="00345A34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testnevelés foglalkozásokat az időjárás függvényében szabad téren kell megtartani.</w:t>
      </w:r>
    </w:p>
    <w:p w:rsidR="00024C9E" w:rsidRDefault="00024C9E" w:rsidP="00024C9E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megfelelő védőtávolság betartása (lehetőség szerint) különösen a mosdókban, illetve öltözőkben. A csoportok váltva, a fiúk és a lányok külön-külön használják ezeket a helyiségeket.</w:t>
      </w:r>
    </w:p>
    <w:p w:rsidR="00024C9E" w:rsidRDefault="00024C9E" w:rsidP="00024C9E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Nagy létszámú rendezvényeket nem szervezünk.</w:t>
      </w:r>
    </w:p>
    <w:p w:rsidR="00024C9E" w:rsidRDefault="00024C9E" w:rsidP="00024C9E">
      <w:pPr>
        <w:pStyle w:val="Default"/>
        <w:numPr>
          <w:ilvl w:val="0"/>
          <w:numId w:val="28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szülők személyes megjelenésével járó szülői értekezletet (őszi) az udvarra terveztük. Egyébként a napi személyes kapcsolattartás a jellemző.</w:t>
      </w:r>
    </w:p>
    <w:p w:rsidR="00024C9E" w:rsidRDefault="00024C9E" w:rsidP="00024C9E">
      <w:pPr>
        <w:pStyle w:val="Default"/>
        <w:spacing w:line="276" w:lineRule="auto"/>
        <w:ind w:left="1080"/>
        <w:jc w:val="both"/>
        <w:rPr>
          <w:rFonts w:ascii="Gill Sans MT" w:hAnsi="Gill Sans MT"/>
        </w:rPr>
      </w:pPr>
    </w:p>
    <w:p w:rsidR="00024C9E" w:rsidRDefault="00024C9E" w:rsidP="00024C9E">
      <w:pPr>
        <w:pStyle w:val="Default"/>
        <w:spacing w:line="276" w:lineRule="auto"/>
        <w:ind w:left="1080"/>
        <w:jc w:val="both"/>
        <w:rPr>
          <w:rFonts w:ascii="Gill Sans MT" w:hAnsi="Gill Sans MT"/>
        </w:rPr>
      </w:pPr>
    </w:p>
    <w:p w:rsidR="00024C9E" w:rsidRPr="00024C9E" w:rsidRDefault="00024C9E" w:rsidP="00024C9E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024C9E">
        <w:rPr>
          <w:rFonts w:ascii="Gill Sans MT" w:hAnsi="Gill Sans MT"/>
          <w:b/>
        </w:rPr>
        <w:t>Egészségügyi szempontból biztonságos környezet kialakítása</w:t>
      </w:r>
    </w:p>
    <w:p w:rsidR="00345A34" w:rsidRDefault="00345A34" w:rsidP="00380D97">
      <w:pPr>
        <w:pStyle w:val="Default"/>
        <w:spacing w:line="276" w:lineRule="auto"/>
        <w:ind w:left="720"/>
        <w:jc w:val="both"/>
        <w:rPr>
          <w:rFonts w:ascii="Gill Sans MT" w:hAnsi="Gill Sans MT"/>
        </w:rPr>
      </w:pPr>
    </w:p>
    <w:p w:rsidR="00024C9E" w:rsidRDefault="00024C9E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Az óvoda bejáratánál vírusölő hatású kézfertőtlenítőt biztosítun</w:t>
      </w:r>
      <w:r w:rsidR="00A87018">
        <w:rPr>
          <w:rFonts w:ascii="Gill Sans MT" w:hAnsi="Gill Sans MT"/>
        </w:rPr>
        <w:t>k, annak használatára felhívó tábla figyelmezteti az óvodát használókat. Az intézménybe érkezéskor minden belépő számára kötelező a kézfertőtlenítés.</w:t>
      </w:r>
    </w:p>
    <w:p w:rsidR="00A87018" w:rsidRDefault="00A87018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szociális helyiségekben biztosított a szappanos kézmosási lehetőség (melyet lehetőség szerint vírusölő hatású kézfertőtlenítési lehetőséggel kell kiegészíteni). Textiltörülköző használata tilos! Papírtörlő használata biztosított.</w:t>
      </w:r>
    </w:p>
    <w:p w:rsidR="00A87018" w:rsidRDefault="00A87018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Kiemelt figyelmet kell fordítani az alapvető higiénés szabályok betartására, ehhez elengedhetetlen a felnőtt ellenőrző jelenléte. Az egyes tevékenységeket megelőzően és azokat követően szappanos kézmosással vagy alkoholos kézfertőtlenítéssel kell biztosítani a személyes tisztaságot.</w:t>
      </w:r>
    </w:p>
    <w:p w:rsidR="00A87018" w:rsidRDefault="00A87018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 személyi higiénia alapvető szabályairól a gyermekek részletes tájékoztatást kaptak/kapnak koruknak megfelelő szinten. A gyermekeknek meg kell tanítani az ún. köhögési etikettet: papírzsebkendő használata köhögéskor, tüsszentéskor, </w:t>
      </w:r>
      <w:r w:rsidR="00CD1328">
        <w:rPr>
          <w:rFonts w:ascii="Gill Sans MT" w:hAnsi="Gill Sans MT"/>
        </w:rPr>
        <w:t>majd a használt zsebkendő kukába dobása és alapos kézmosás, esetleg kézfertőtlenítés.</w:t>
      </w:r>
    </w:p>
    <w:p w:rsidR="00CD1328" w:rsidRDefault="00613740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köhögéssel, tüsszentéssel a különböző felületekre került vírus inaktiválása érdekében fokozottan ügyelni kell az intézmény tisztaságára, a napi többszöri fertőtlenítő takarítás (csoportszobákban, a folyosókon és egyéb helyiségekben) elvégzésére. A fertőtlenítő takarítás során kiemelt figyelmet kell fordítani arra, hogy a kézzel gyakran érintett felületek (padok, asztalok, székek, az ajtó-, ablakkilincsek, korlátok, villanykapcsolók, mosdók csaptelepei, WC-lehúzók stb.) valamint a padló és a mosható falfelületek vírusölő hatású szerrel fertőtlenítésre kerüljenek.</w:t>
      </w:r>
    </w:p>
    <w:p w:rsidR="00613740" w:rsidRDefault="00613740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A takarítást, fertőtlenítést úgy kell megszervezni, hogy a gyermekek egészségét ne veszélyeztesse. A takarítást végző dolgozók részére a felhasznált szernek megfelelő védőeszköz biztosítása és azok viselése szükséges.</w:t>
      </w:r>
    </w:p>
    <w:p w:rsidR="00040FDA" w:rsidRDefault="00040FDA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Zárt térben a kórokozók koncentrációjának csökkentése érdekében kiemelt figyelmet kell fordítani a folyamatos vagy rendszeres, fokozott intenzitású természetes szellőztetésre, mely vonatkozik minden zárt térre, így a folyosókra, valamint a szociális helyiségekre is. A helyiségek ablakát az időjárás függvényében </w:t>
      </w:r>
      <w:r w:rsidR="001A440E">
        <w:rPr>
          <w:rFonts w:ascii="Gill Sans MT" w:hAnsi="Gill Sans MT"/>
        </w:rPr>
        <w:t>lehetőség szerint nyitva kell tartani.</w:t>
      </w:r>
    </w:p>
    <w:p w:rsidR="001A440E" w:rsidRDefault="001A440E" w:rsidP="00A870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Az óvodában használt játékok, sporteszközök, játszótéri eszközök felületét rendszeresen fertőtleníteni kell.</w:t>
      </w:r>
    </w:p>
    <w:p w:rsidR="001A440E" w:rsidRDefault="001A440E" w:rsidP="001A440E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1A440E" w:rsidRDefault="001A440E" w:rsidP="001A440E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1A440E" w:rsidRDefault="001A440E" w:rsidP="001A440E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5F5B04">
        <w:rPr>
          <w:rFonts w:ascii="Gill Sans MT" w:hAnsi="Gill Sans MT"/>
          <w:b/>
        </w:rPr>
        <w:t>Az étkeztetésre vonatkozó szabályok</w:t>
      </w:r>
    </w:p>
    <w:p w:rsidR="005F5B04" w:rsidRDefault="005F5B04" w:rsidP="005F5B04">
      <w:pPr>
        <w:pStyle w:val="Default"/>
        <w:spacing w:line="276" w:lineRule="auto"/>
        <w:jc w:val="both"/>
        <w:rPr>
          <w:rFonts w:ascii="Gill Sans MT" w:hAnsi="Gill Sans MT"/>
          <w:b/>
        </w:rPr>
      </w:pPr>
    </w:p>
    <w:p w:rsidR="005F5B04" w:rsidRDefault="005F5B04" w:rsidP="005F5B04">
      <w:pPr>
        <w:pStyle w:val="Defaul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Fokozottan kell ügyelni az étkezés helyszínének tisztaságára.  A felületek tisztításakor ügyelni kell a környezet vírusmentességének megőrzésére, a munkafolyamatok megfelelő szétválasztásával, valamint gyakoribb fertőtlenítéssel.</w:t>
      </w:r>
    </w:p>
    <w:p w:rsidR="005F5B04" w:rsidRDefault="005F5B04" w:rsidP="005F5B04">
      <w:pPr>
        <w:pStyle w:val="Defaul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Étkezés előtt és után kiemelt figyelmet kell fordítani a gyermekek alapos szappanos kézmosására vagy kézfertőtlenítésére.</w:t>
      </w:r>
    </w:p>
    <w:p w:rsidR="005F5B04" w:rsidRDefault="005F5B04" w:rsidP="005F5B04">
      <w:pPr>
        <w:pStyle w:val="Defaul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Rendkívül fontos a gyermekek által használt edények, evőeszközök, poharak, tálcák megfelelő hatásfokú fertőtlenítő mosogatása, a tiszta evőeszközök, poharak, tányérok, tálcák cseppfertőzéstől védett tárolása. A gyermekek nem önkiszolgáló rendszerben étkeznek, hanem felnőtt szolgálja ki őket. Az asztalon nincsenek textilterítők.</w:t>
      </w:r>
    </w:p>
    <w:p w:rsidR="005F5B04" w:rsidRDefault="005F5B04" w:rsidP="005F5B04">
      <w:pPr>
        <w:pStyle w:val="Default"/>
        <w:numPr>
          <w:ilvl w:val="0"/>
          <w:numId w:val="30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Az étkeztetést végző</w:t>
      </w:r>
      <w:r w:rsidR="00BB7B54">
        <w:rPr>
          <w:rFonts w:ascii="Gill Sans MT" w:hAnsi="Gill Sans MT"/>
        </w:rPr>
        <w:t xml:space="preserve"> személyzet számára vírusölő hatású, alkoholos kézfertőtlenítő szert kell biztosítani, és annak rendszeres használatára fokozott hangsúlyt kell fektetni.</w:t>
      </w:r>
    </w:p>
    <w:p w:rsidR="00BB7B54" w:rsidRDefault="00BB7B54" w:rsidP="00BB7B54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AA3D1A" w:rsidRDefault="00AA3D1A" w:rsidP="00BB7B54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BB7B54" w:rsidRDefault="00BB7B54" w:rsidP="00BB7B54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BB7B54">
        <w:rPr>
          <w:rFonts w:ascii="Gill Sans MT" w:hAnsi="Gill Sans MT"/>
          <w:b/>
        </w:rPr>
        <w:t>A gyermekek hiányzásának kezelése</w:t>
      </w:r>
    </w:p>
    <w:p w:rsidR="00C63C17" w:rsidRDefault="00C63C17" w:rsidP="00C63C17">
      <w:pPr>
        <w:pStyle w:val="Default"/>
        <w:spacing w:line="276" w:lineRule="auto"/>
        <w:jc w:val="both"/>
        <w:rPr>
          <w:rFonts w:ascii="Gill Sans MT" w:hAnsi="Gill Sans MT"/>
          <w:b/>
        </w:rPr>
      </w:pPr>
    </w:p>
    <w:p w:rsidR="00C63C17" w:rsidRDefault="00C63C17" w:rsidP="00C63C17">
      <w:pPr>
        <w:pStyle w:val="Default"/>
        <w:numPr>
          <w:ilvl w:val="0"/>
          <w:numId w:val="31"/>
        </w:numPr>
        <w:spacing w:line="276" w:lineRule="auto"/>
        <w:jc w:val="both"/>
        <w:rPr>
          <w:rFonts w:ascii="Gill Sans MT" w:hAnsi="Gill Sans MT"/>
        </w:rPr>
      </w:pPr>
      <w:r w:rsidRPr="00C63C17">
        <w:rPr>
          <w:rFonts w:ascii="Gill Sans MT" w:hAnsi="Gill Sans MT"/>
        </w:rPr>
        <w:t>An</w:t>
      </w:r>
      <w:r>
        <w:rPr>
          <w:rFonts w:ascii="Gill Sans MT" w:hAnsi="Gill Sans MT"/>
        </w:rPr>
        <w:t xml:space="preserve">nak a gyermeknek az óvodai hiányzását, aki a vírusfertőzés szempontjából veszélyeztetett csoportba tartozik tartós betegsége (pl. szív- érrendszeri megbetegedések, cukorbetegség, légzőszervi megbetegedések, rosszindulatú daganatos megbetegedések, máj- és vesebetegségek) vagy például immunszuprimált állapota miatt, erről orvosi igazolással rendelkezik, és azt bemutatja, esetleges hiányzását igazoltnak kell venni. Igazolt hiányzás továbbá – ha a gyermek hatósági karanténba kerül -, </w:t>
      </w:r>
      <w:r w:rsidR="00711B85">
        <w:rPr>
          <w:rFonts w:ascii="Gill Sans MT" w:hAnsi="Gill Sans MT"/>
        </w:rPr>
        <w:t>a részére előírt karantén időszakára.</w:t>
      </w:r>
    </w:p>
    <w:p w:rsidR="00711B85" w:rsidRDefault="00711B85" w:rsidP="00C63C17">
      <w:pPr>
        <w:pStyle w:val="Default"/>
        <w:numPr>
          <w:ilvl w:val="0"/>
          <w:numId w:val="31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gyermek távolmaradásával kapcsolatos valamennyi szabály a nevelési-oktatási intézmények működéséről és a köznevelési intézmények névhasználatáról szóló 20/2012. (VIII.) EMMI rendeletben foglaltak szerint érvényes, azok betartása szerint szükséges eljárni.</w:t>
      </w:r>
    </w:p>
    <w:p w:rsidR="00DC2BA1" w:rsidRDefault="00DC2BA1" w:rsidP="00DC2BA1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DC2BA1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DC2BA1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DC2BA1" w:rsidRPr="00DC2BA1" w:rsidRDefault="00DC2BA1" w:rsidP="00DC2BA1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DC2BA1">
        <w:rPr>
          <w:rFonts w:ascii="Gill Sans MT" w:hAnsi="Gill Sans MT"/>
          <w:b/>
        </w:rPr>
        <w:lastRenderedPageBreak/>
        <w:t>Teendők beteg személy esetén</w:t>
      </w:r>
    </w:p>
    <w:p w:rsidR="00F34ED4" w:rsidRDefault="00DC2BA1" w:rsidP="009274D7">
      <w:pPr>
        <w:pStyle w:val="Default"/>
        <w:numPr>
          <w:ilvl w:val="0"/>
          <w:numId w:val="32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Amennyiben egy gyermeknél, óvodapedagógusnál vagy egyéb dolgozónál fertőzés tünetei észlelhetők, haladéktalanul el kell őt különíteni, egyúttal értesíteni kell az orvost, aki az érvényes eljárásrend szerint dönt a további teendőkről.</w:t>
      </w:r>
    </w:p>
    <w:p w:rsidR="00F34ED4" w:rsidRDefault="00F34ED4" w:rsidP="009274D7">
      <w:pPr>
        <w:pStyle w:val="Default"/>
        <w:numPr>
          <w:ilvl w:val="0"/>
          <w:numId w:val="32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Koronavírusra tünetei lehetnek, ami miatt az elkülönítés szükséges:</w:t>
      </w:r>
    </w:p>
    <w:p w:rsidR="00F34ED4" w:rsidRDefault="00F34ED4" w:rsidP="00F34ED4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láz</w:t>
      </w:r>
    </w:p>
    <w:p w:rsidR="00F34ED4" w:rsidRDefault="00F34ED4" w:rsidP="00F34ED4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köhögés</w:t>
      </w:r>
    </w:p>
    <w:p w:rsidR="00F34ED4" w:rsidRDefault="00F34ED4" w:rsidP="00F34ED4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nehézlégzés</w:t>
      </w:r>
    </w:p>
    <w:p w:rsidR="00F34ED4" w:rsidRDefault="00F34ED4" w:rsidP="00F34ED4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hirtelen szaglásvesztés, íz érzés zavara vagy hiánya</w:t>
      </w:r>
    </w:p>
    <w:p w:rsidR="00AA3D1A" w:rsidRDefault="00F34ED4" w:rsidP="00AA3D1A">
      <w:pPr>
        <w:pStyle w:val="Default"/>
        <w:numPr>
          <w:ilvl w:val="1"/>
          <w:numId w:val="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kevésbé specifikus tünetek, de szintén elkülönítésre van szükség: fejfájás, hidegrázás, izomfájdalom, fáradékonyság, hányás és/vagy hasmenés</w:t>
      </w:r>
    </w:p>
    <w:p w:rsidR="00AA3D1A" w:rsidRPr="00AA3D1A" w:rsidRDefault="00AA3D1A" w:rsidP="00AA3D1A">
      <w:pPr>
        <w:pStyle w:val="Default"/>
        <w:numPr>
          <w:ilvl w:val="0"/>
          <w:numId w:val="34"/>
        </w:numPr>
        <w:spacing w:line="276" w:lineRule="auto"/>
        <w:jc w:val="both"/>
        <w:rPr>
          <w:rFonts w:ascii="Gill Sans MT" w:hAnsi="Gill Sans MT"/>
        </w:rPr>
      </w:pPr>
      <w:r w:rsidRPr="00AA3D1A">
        <w:rPr>
          <w:rFonts w:ascii="Gill Sans MT" w:hAnsi="Gill Sans MT"/>
        </w:rPr>
        <w:t>A beteg gyermek felügyeletét ellátó személynek kesztyű és maszk használata kötelező.</w:t>
      </w:r>
    </w:p>
    <w:p w:rsidR="00AA3D1A" w:rsidRDefault="00AA3D1A" w:rsidP="00AA3D1A">
      <w:pPr>
        <w:pStyle w:val="Default"/>
        <w:numPr>
          <w:ilvl w:val="0"/>
          <w:numId w:val="3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Gyermek esetén a szülő/gondviselő értesítéséről is gondoskodni kell, akinek a figyelmét fel kell hívni arra, hogy feltétlenül keressék meg a gyermek háziorvosát/ házi gyermekorvosát. Azt követően az orvos utasításai alapján járjanak el.</w:t>
      </w:r>
    </w:p>
    <w:p w:rsidR="00AA3D1A" w:rsidRDefault="00AA3D1A" w:rsidP="00AA3D1A">
      <w:pPr>
        <w:pStyle w:val="Default"/>
        <w:numPr>
          <w:ilvl w:val="0"/>
          <w:numId w:val="3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 gyermek az óvodába – hasonlóan más megbetegedésekhez – kizárólag orvosi igazolással térhet vissza, melyet az intézménynek el kell fogadnia, azt saját hatáskörben nem bírálhatja felül. </w:t>
      </w:r>
    </w:p>
    <w:p w:rsidR="00AA3D1A" w:rsidRDefault="00AA3D1A" w:rsidP="00AA3D1A">
      <w:pPr>
        <w:pStyle w:val="Default"/>
        <w:numPr>
          <w:ilvl w:val="0"/>
          <w:numId w:val="33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Amennyiben krónikus betegséggel élő gyermek az új koronavírus okozta járványügyi helyzet miatt speciális eljárást, védelmet igényel, erről a kezelőorvosnak kell döntenie, mely alapján </w:t>
      </w:r>
      <w:r w:rsidR="0006300F">
        <w:rPr>
          <w:rFonts w:ascii="Gill Sans MT" w:hAnsi="Gill Sans MT"/>
        </w:rPr>
        <w:t>a szükséges intézkedéseket meg kell tenni.</w:t>
      </w:r>
    </w:p>
    <w:p w:rsidR="0006300F" w:rsidRDefault="0006300F" w:rsidP="0006300F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06300F" w:rsidRDefault="0006300F" w:rsidP="0006300F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190BE8" w:rsidRPr="00190BE8" w:rsidRDefault="0006300F" w:rsidP="00190BE8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06300F">
        <w:rPr>
          <w:rFonts w:ascii="Gill Sans MT" w:hAnsi="Gill Sans MT"/>
          <w:b/>
        </w:rPr>
        <w:t>Intézkedések a fertőzéssel érintett óvoda esetében</w:t>
      </w:r>
    </w:p>
    <w:p w:rsidR="00AA3D1A" w:rsidRDefault="00190BE8" w:rsidP="00190BE8">
      <w:pPr>
        <w:pStyle w:val="Default"/>
        <w:numPr>
          <w:ilvl w:val="0"/>
          <w:numId w:val="35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Annak érdekében, hogy szükség esetén az óvoda felkészült legyen a munkarend átalakítására, a nevelőtestület kidolgozta a saját protokollját.</w:t>
      </w:r>
    </w:p>
    <w:p w:rsidR="00190BE8" w:rsidRDefault="00190BE8" w:rsidP="00190BE8">
      <w:pPr>
        <w:pStyle w:val="Default"/>
        <w:numPr>
          <w:ilvl w:val="0"/>
          <w:numId w:val="35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Az EMMI és az NNK közösen vizsgálja meg, hogy szükséges-e elrendelni az intézményben más munkarendet. Az intézményben az óvodán kívüli, digitális munkarend bevezetéséről az Operatív Törzs dönt. Az intézmény a jogszabályok alapján az arra jogosult szervtől haladéktalanul tájékoztatást kap a döntésről. Az átállást okozó állapot megszűnése </w:t>
      </w:r>
      <w:r w:rsidR="00FD7373">
        <w:rPr>
          <w:rFonts w:ascii="Gill Sans MT" w:hAnsi="Gill Sans MT"/>
        </w:rPr>
        <w:t xml:space="preserve">után jelzést </w:t>
      </w:r>
      <w:r>
        <w:rPr>
          <w:rFonts w:ascii="Gill Sans MT" w:hAnsi="Gill Sans MT"/>
        </w:rPr>
        <w:t xml:space="preserve">kap </w:t>
      </w:r>
      <w:r w:rsidR="00FD7373">
        <w:rPr>
          <w:rFonts w:ascii="Gill Sans MT" w:hAnsi="Gill Sans MT"/>
        </w:rPr>
        <w:t xml:space="preserve">az intézmény </w:t>
      </w:r>
      <w:r>
        <w:rPr>
          <w:rFonts w:ascii="Gill Sans MT" w:hAnsi="Gill Sans MT"/>
        </w:rPr>
        <w:t>arra, hogy térjen vissza a normál  munkarend szerinti nevelés/oktatás folytatására.</w:t>
      </w:r>
    </w:p>
    <w:p w:rsidR="00190BE8" w:rsidRDefault="00190BE8" w:rsidP="00190BE8">
      <w:pPr>
        <w:pStyle w:val="Default"/>
        <w:numPr>
          <w:ilvl w:val="0"/>
          <w:numId w:val="35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Amennyiben egy nevelési/oktatási intézményben átmenetileg elrendelésre kerül az óvodán kívüli, digitális munkarend, a gyermekfelügyeletet az érintett intézményben meg kell szervezni a szülők támogatása érdeké</w:t>
      </w:r>
      <w:r w:rsidR="00FD7373">
        <w:rPr>
          <w:rFonts w:ascii="Gill Sans MT" w:hAnsi="Gill Sans MT"/>
        </w:rPr>
        <w:t xml:space="preserve">ben. </w:t>
      </w:r>
    </w:p>
    <w:p w:rsidR="00FD7373" w:rsidRDefault="00FD7373" w:rsidP="00190BE8">
      <w:pPr>
        <w:pStyle w:val="Default"/>
        <w:numPr>
          <w:ilvl w:val="0"/>
          <w:numId w:val="35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 gyermekfelügyelet során a gyermekétkeztetési feladat ellátójának változatlanul biztosítania kell a gyermekétkeztetést.</w:t>
      </w:r>
    </w:p>
    <w:p w:rsidR="00FD7373" w:rsidRDefault="00FD7373" w:rsidP="00FD737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FD737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FD737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2273A7" w:rsidRDefault="002273A7" w:rsidP="00FD737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FD7373" w:rsidRDefault="00FD7373" w:rsidP="00FD7373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FD7373" w:rsidRPr="00FD7373" w:rsidRDefault="00FD7373" w:rsidP="00FD7373">
      <w:pPr>
        <w:pStyle w:val="Default"/>
        <w:numPr>
          <w:ilvl w:val="0"/>
          <w:numId w:val="27"/>
        </w:numPr>
        <w:spacing w:line="276" w:lineRule="auto"/>
        <w:jc w:val="both"/>
        <w:rPr>
          <w:rFonts w:ascii="Gill Sans MT" w:hAnsi="Gill Sans MT"/>
          <w:b/>
        </w:rPr>
      </w:pPr>
      <w:r w:rsidRPr="00FD7373">
        <w:rPr>
          <w:rFonts w:ascii="Gill Sans MT" w:hAnsi="Gill Sans MT"/>
          <w:b/>
        </w:rPr>
        <w:lastRenderedPageBreak/>
        <w:t>Kommunikáció</w:t>
      </w:r>
    </w:p>
    <w:p w:rsidR="003502C1" w:rsidRDefault="00FD7373" w:rsidP="00FD7373">
      <w:pPr>
        <w:pStyle w:val="Default"/>
        <w:numPr>
          <w:ilvl w:val="0"/>
          <w:numId w:val="36"/>
        </w:numPr>
        <w:spacing w:line="276" w:lineRule="auto"/>
        <w:jc w:val="both"/>
        <w:rPr>
          <w:rFonts w:ascii="Gill Sans MT" w:hAnsi="Gill Sans MT"/>
        </w:rPr>
      </w:pPr>
      <w:r w:rsidRPr="00FD7373">
        <w:rPr>
          <w:rFonts w:ascii="Gill Sans MT" w:hAnsi="Gill Sans MT"/>
        </w:rPr>
        <w:t>Fo</w:t>
      </w:r>
      <w:r>
        <w:rPr>
          <w:rFonts w:ascii="Gill Sans MT" w:hAnsi="Gill Sans MT"/>
        </w:rPr>
        <w:t>ntos, a hiteles forrásokból való tájékozódás, melynek forrása az általános rendelkezésekben található.</w:t>
      </w:r>
    </w:p>
    <w:p w:rsidR="00FD7373" w:rsidRPr="00FD7373" w:rsidRDefault="00FD7373" w:rsidP="00FD7373">
      <w:pPr>
        <w:pStyle w:val="Default"/>
        <w:numPr>
          <w:ilvl w:val="0"/>
          <w:numId w:val="36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Az új koronavírussal vonatkozásában a rendeletben előírtak teljesítéséhez az NNK által kiadott és honlapján közzétett tájékoztatók nyújtanak segítséget.</w:t>
      </w:r>
    </w:p>
    <w:p w:rsidR="003502C1" w:rsidRDefault="003502C1" w:rsidP="009274D7">
      <w:pPr>
        <w:pStyle w:val="Default"/>
        <w:spacing w:line="276" w:lineRule="auto"/>
        <w:jc w:val="both"/>
        <w:rPr>
          <w:rFonts w:ascii="Gill Sans MT" w:hAnsi="Gill Sans MT"/>
        </w:rPr>
      </w:pPr>
    </w:p>
    <w:p w:rsidR="009274D7" w:rsidRPr="009274D7" w:rsidRDefault="009274D7" w:rsidP="009274D7">
      <w:pPr>
        <w:jc w:val="both"/>
        <w:rPr>
          <w:rFonts w:ascii="Gill Sans MT" w:hAnsi="Gill Sans MT"/>
          <w:sz w:val="24"/>
          <w:szCs w:val="24"/>
        </w:rPr>
      </w:pPr>
    </w:p>
    <w:p w:rsidR="009274D7" w:rsidRPr="009274D7" w:rsidRDefault="009274D7" w:rsidP="009274D7">
      <w:pPr>
        <w:jc w:val="both"/>
        <w:rPr>
          <w:rFonts w:ascii="Gill Sans MT" w:hAnsi="Gill Sans MT"/>
          <w:sz w:val="24"/>
          <w:szCs w:val="24"/>
        </w:rPr>
      </w:pPr>
    </w:p>
    <w:p w:rsidR="009274D7" w:rsidRPr="009274D7" w:rsidRDefault="00736A9E" w:rsidP="009274D7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Nyírbogdány,</w:t>
      </w:r>
      <w:r w:rsidR="009274D7" w:rsidRPr="009274D7">
        <w:rPr>
          <w:rFonts w:ascii="Gill Sans MT" w:hAnsi="Gill Sans MT"/>
          <w:sz w:val="24"/>
          <w:szCs w:val="24"/>
        </w:rPr>
        <w:t xml:space="preserve"> 2020. szeptember 1.                   </w:t>
      </w:r>
      <w:r>
        <w:rPr>
          <w:rFonts w:ascii="Gill Sans MT" w:hAnsi="Gill Sans MT"/>
          <w:sz w:val="24"/>
          <w:szCs w:val="24"/>
        </w:rPr>
        <w:t xml:space="preserve">                            Petró Gergely</w:t>
      </w:r>
    </w:p>
    <w:p w:rsidR="003502C1" w:rsidRDefault="009274D7" w:rsidP="009274D7">
      <w:pPr>
        <w:jc w:val="both"/>
        <w:rPr>
          <w:rFonts w:ascii="Gill Sans MT" w:hAnsi="Gill Sans MT"/>
          <w:sz w:val="24"/>
          <w:szCs w:val="24"/>
        </w:rPr>
      </w:pPr>
      <w:r w:rsidRPr="009274D7">
        <w:rPr>
          <w:rFonts w:ascii="Gill Sans MT" w:hAnsi="Gill Sans MT"/>
          <w:sz w:val="24"/>
          <w:szCs w:val="24"/>
        </w:rPr>
        <w:t xml:space="preserve">                                                                                         </w:t>
      </w:r>
      <w:r w:rsidR="00736A9E">
        <w:rPr>
          <w:rFonts w:ascii="Gill Sans MT" w:hAnsi="Gill Sans MT"/>
          <w:sz w:val="24"/>
          <w:szCs w:val="24"/>
        </w:rPr>
        <w:t xml:space="preserve">           </w:t>
      </w:r>
      <w:r w:rsidRPr="009274D7">
        <w:rPr>
          <w:rFonts w:ascii="Gill Sans MT" w:hAnsi="Gill Sans MT"/>
          <w:sz w:val="24"/>
          <w:szCs w:val="24"/>
        </w:rPr>
        <w:t xml:space="preserve"> igazgató     </w:t>
      </w: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3502C1" w:rsidRDefault="003502C1" w:rsidP="009274D7">
      <w:pPr>
        <w:jc w:val="both"/>
        <w:rPr>
          <w:rFonts w:ascii="Gill Sans MT" w:hAnsi="Gill Sans MT"/>
          <w:sz w:val="24"/>
          <w:szCs w:val="24"/>
        </w:rPr>
      </w:pPr>
    </w:p>
    <w:p w:rsidR="009274D7" w:rsidRPr="009274D7" w:rsidRDefault="009274D7" w:rsidP="009274D7">
      <w:pPr>
        <w:jc w:val="both"/>
        <w:rPr>
          <w:rFonts w:ascii="Gill Sans MT" w:hAnsi="Gill Sans MT"/>
          <w:sz w:val="24"/>
          <w:szCs w:val="24"/>
        </w:rPr>
      </w:pPr>
      <w:r w:rsidRPr="009274D7">
        <w:rPr>
          <w:rFonts w:ascii="Gill Sans MT" w:hAnsi="Gill Sans MT"/>
          <w:sz w:val="24"/>
          <w:szCs w:val="24"/>
        </w:rPr>
        <w:t xml:space="preserve">                            </w:t>
      </w:r>
    </w:p>
    <w:sectPr w:rsidR="009274D7" w:rsidRPr="009274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9B" w:rsidRDefault="003A6E9B" w:rsidP="002273A7">
      <w:pPr>
        <w:spacing w:after="0" w:line="240" w:lineRule="auto"/>
      </w:pPr>
      <w:r>
        <w:separator/>
      </w:r>
    </w:p>
  </w:endnote>
  <w:endnote w:type="continuationSeparator" w:id="0">
    <w:p w:rsidR="003A6E9B" w:rsidRDefault="003A6E9B" w:rsidP="002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41447"/>
      <w:docPartObj>
        <w:docPartGallery w:val="Page Numbers (Bottom of Page)"/>
        <w:docPartUnique/>
      </w:docPartObj>
    </w:sdtPr>
    <w:sdtEndPr/>
    <w:sdtContent>
      <w:p w:rsidR="002273A7" w:rsidRDefault="002273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3BA">
          <w:rPr>
            <w:noProof/>
          </w:rPr>
          <w:t>1</w:t>
        </w:r>
        <w:r>
          <w:fldChar w:fldCharType="end"/>
        </w:r>
      </w:p>
    </w:sdtContent>
  </w:sdt>
  <w:p w:rsidR="002273A7" w:rsidRDefault="002273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9B" w:rsidRDefault="003A6E9B" w:rsidP="002273A7">
      <w:pPr>
        <w:spacing w:after="0" w:line="240" w:lineRule="auto"/>
      </w:pPr>
      <w:r>
        <w:separator/>
      </w:r>
    </w:p>
  </w:footnote>
  <w:footnote w:type="continuationSeparator" w:id="0">
    <w:p w:rsidR="003A6E9B" w:rsidRDefault="003A6E9B" w:rsidP="0022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FF"/>
    <w:multiLevelType w:val="hybridMultilevel"/>
    <w:tmpl w:val="C118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67F"/>
    <w:multiLevelType w:val="hybridMultilevel"/>
    <w:tmpl w:val="84D677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B9F"/>
    <w:multiLevelType w:val="hybridMultilevel"/>
    <w:tmpl w:val="1AB29202"/>
    <w:lvl w:ilvl="0" w:tplc="BD4C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6C0"/>
    <w:multiLevelType w:val="hybridMultilevel"/>
    <w:tmpl w:val="EAA41B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7A5"/>
    <w:multiLevelType w:val="hybridMultilevel"/>
    <w:tmpl w:val="F2847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153"/>
    <w:multiLevelType w:val="hybridMultilevel"/>
    <w:tmpl w:val="AEF8DD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0FD"/>
    <w:multiLevelType w:val="hybridMultilevel"/>
    <w:tmpl w:val="B66AB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50C"/>
    <w:multiLevelType w:val="hybridMultilevel"/>
    <w:tmpl w:val="B488729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B92435"/>
    <w:multiLevelType w:val="hybridMultilevel"/>
    <w:tmpl w:val="864C7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2E4E"/>
    <w:multiLevelType w:val="hybridMultilevel"/>
    <w:tmpl w:val="4A8E8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5D20"/>
    <w:multiLevelType w:val="hybridMultilevel"/>
    <w:tmpl w:val="CB0AB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50D6"/>
    <w:multiLevelType w:val="hybridMultilevel"/>
    <w:tmpl w:val="D0E43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3345E"/>
    <w:multiLevelType w:val="hybridMultilevel"/>
    <w:tmpl w:val="BBDA10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348E72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="Sylfae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1F4A09"/>
    <w:multiLevelType w:val="hybridMultilevel"/>
    <w:tmpl w:val="B0961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B41"/>
    <w:multiLevelType w:val="hybridMultilevel"/>
    <w:tmpl w:val="8132FD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C7F"/>
    <w:multiLevelType w:val="hybridMultilevel"/>
    <w:tmpl w:val="B246B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62C0"/>
    <w:multiLevelType w:val="hybridMultilevel"/>
    <w:tmpl w:val="6ED8E8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4581D"/>
    <w:multiLevelType w:val="hybridMultilevel"/>
    <w:tmpl w:val="24BC93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26620"/>
    <w:multiLevelType w:val="hybridMultilevel"/>
    <w:tmpl w:val="67220B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44664"/>
    <w:multiLevelType w:val="hybridMultilevel"/>
    <w:tmpl w:val="5FD8673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D35293"/>
    <w:multiLevelType w:val="hybridMultilevel"/>
    <w:tmpl w:val="D0669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341AB"/>
    <w:multiLevelType w:val="hybridMultilevel"/>
    <w:tmpl w:val="75AEF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A050F"/>
    <w:multiLevelType w:val="hybridMultilevel"/>
    <w:tmpl w:val="96083AE2"/>
    <w:lvl w:ilvl="0" w:tplc="040E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58575172"/>
    <w:multiLevelType w:val="hybridMultilevel"/>
    <w:tmpl w:val="6DD4C2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C07C8"/>
    <w:multiLevelType w:val="hybridMultilevel"/>
    <w:tmpl w:val="8284A20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F866F5"/>
    <w:multiLevelType w:val="hybridMultilevel"/>
    <w:tmpl w:val="B88A2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A7DFB"/>
    <w:multiLevelType w:val="hybridMultilevel"/>
    <w:tmpl w:val="AFE2E3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66FE0"/>
    <w:multiLevelType w:val="hybridMultilevel"/>
    <w:tmpl w:val="5C7EA4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04AD7"/>
    <w:multiLevelType w:val="hybridMultilevel"/>
    <w:tmpl w:val="20444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207E3"/>
    <w:multiLevelType w:val="hybridMultilevel"/>
    <w:tmpl w:val="91D6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12FE7"/>
    <w:multiLevelType w:val="hybridMultilevel"/>
    <w:tmpl w:val="BD142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2152D"/>
    <w:multiLevelType w:val="hybridMultilevel"/>
    <w:tmpl w:val="43F2FF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2490C"/>
    <w:multiLevelType w:val="hybridMultilevel"/>
    <w:tmpl w:val="CF00F1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A67BF"/>
    <w:multiLevelType w:val="hybridMultilevel"/>
    <w:tmpl w:val="B0961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B4547"/>
    <w:multiLevelType w:val="hybridMultilevel"/>
    <w:tmpl w:val="50C65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4365C"/>
    <w:multiLevelType w:val="hybridMultilevel"/>
    <w:tmpl w:val="3B3271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13"/>
  </w:num>
  <w:num w:numId="5">
    <w:abstractNumId w:val="23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20"/>
  </w:num>
  <w:num w:numId="15">
    <w:abstractNumId w:val="29"/>
  </w:num>
  <w:num w:numId="16">
    <w:abstractNumId w:val="21"/>
  </w:num>
  <w:num w:numId="17">
    <w:abstractNumId w:val="11"/>
  </w:num>
  <w:num w:numId="18">
    <w:abstractNumId w:val="7"/>
  </w:num>
  <w:num w:numId="19">
    <w:abstractNumId w:val="1"/>
  </w:num>
  <w:num w:numId="20">
    <w:abstractNumId w:val="30"/>
  </w:num>
  <w:num w:numId="21">
    <w:abstractNumId w:val="2"/>
  </w:num>
  <w:num w:numId="22">
    <w:abstractNumId w:val="25"/>
  </w:num>
  <w:num w:numId="23">
    <w:abstractNumId w:val="27"/>
  </w:num>
  <w:num w:numId="24">
    <w:abstractNumId w:val="18"/>
  </w:num>
  <w:num w:numId="25">
    <w:abstractNumId w:val="10"/>
  </w:num>
  <w:num w:numId="26">
    <w:abstractNumId w:val="26"/>
  </w:num>
  <w:num w:numId="27">
    <w:abstractNumId w:val="34"/>
  </w:num>
  <w:num w:numId="28">
    <w:abstractNumId w:val="19"/>
  </w:num>
  <w:num w:numId="29">
    <w:abstractNumId w:val="24"/>
  </w:num>
  <w:num w:numId="30">
    <w:abstractNumId w:val="17"/>
  </w:num>
  <w:num w:numId="31">
    <w:abstractNumId w:val="0"/>
  </w:num>
  <w:num w:numId="32">
    <w:abstractNumId w:val="5"/>
  </w:num>
  <w:num w:numId="33">
    <w:abstractNumId w:val="6"/>
  </w:num>
  <w:num w:numId="34">
    <w:abstractNumId w:val="22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60"/>
    <w:rsid w:val="00024C9E"/>
    <w:rsid w:val="00040FDA"/>
    <w:rsid w:val="0006300F"/>
    <w:rsid w:val="000A7374"/>
    <w:rsid w:val="000D23BA"/>
    <w:rsid w:val="00100376"/>
    <w:rsid w:val="00185B7D"/>
    <w:rsid w:val="00190BE8"/>
    <w:rsid w:val="001A440E"/>
    <w:rsid w:val="001A57BD"/>
    <w:rsid w:val="002273A7"/>
    <w:rsid w:val="00236883"/>
    <w:rsid w:val="0023767D"/>
    <w:rsid w:val="00251B4B"/>
    <w:rsid w:val="00301C49"/>
    <w:rsid w:val="0030666E"/>
    <w:rsid w:val="00321E5D"/>
    <w:rsid w:val="00345A34"/>
    <w:rsid w:val="003502C1"/>
    <w:rsid w:val="00372A70"/>
    <w:rsid w:val="00380D97"/>
    <w:rsid w:val="00395760"/>
    <w:rsid w:val="003A6E9B"/>
    <w:rsid w:val="00405A6A"/>
    <w:rsid w:val="00411F06"/>
    <w:rsid w:val="00440BE5"/>
    <w:rsid w:val="004E55C2"/>
    <w:rsid w:val="004E5A41"/>
    <w:rsid w:val="004E630B"/>
    <w:rsid w:val="00501AF7"/>
    <w:rsid w:val="005137DC"/>
    <w:rsid w:val="00541251"/>
    <w:rsid w:val="005A64D2"/>
    <w:rsid w:val="005F5B04"/>
    <w:rsid w:val="006027CA"/>
    <w:rsid w:val="00604AC0"/>
    <w:rsid w:val="00613740"/>
    <w:rsid w:val="006736BB"/>
    <w:rsid w:val="006E55D2"/>
    <w:rsid w:val="006F3396"/>
    <w:rsid w:val="006F674C"/>
    <w:rsid w:val="00711B85"/>
    <w:rsid w:val="00712F81"/>
    <w:rsid w:val="007265BA"/>
    <w:rsid w:val="00736A9E"/>
    <w:rsid w:val="00741F9F"/>
    <w:rsid w:val="0079388D"/>
    <w:rsid w:val="00892C08"/>
    <w:rsid w:val="008F247A"/>
    <w:rsid w:val="009274D7"/>
    <w:rsid w:val="009F326B"/>
    <w:rsid w:val="00A3759F"/>
    <w:rsid w:val="00A569FF"/>
    <w:rsid w:val="00A84C5B"/>
    <w:rsid w:val="00A87018"/>
    <w:rsid w:val="00AA3D1A"/>
    <w:rsid w:val="00AB56FE"/>
    <w:rsid w:val="00AB65E6"/>
    <w:rsid w:val="00AF114B"/>
    <w:rsid w:val="00AF2276"/>
    <w:rsid w:val="00B72BDC"/>
    <w:rsid w:val="00BA1719"/>
    <w:rsid w:val="00BB7B54"/>
    <w:rsid w:val="00C63C17"/>
    <w:rsid w:val="00C811ED"/>
    <w:rsid w:val="00C812F8"/>
    <w:rsid w:val="00C919FF"/>
    <w:rsid w:val="00CC1C33"/>
    <w:rsid w:val="00CD1328"/>
    <w:rsid w:val="00CD2606"/>
    <w:rsid w:val="00CD30D0"/>
    <w:rsid w:val="00D45E81"/>
    <w:rsid w:val="00DC10B6"/>
    <w:rsid w:val="00DC2BA1"/>
    <w:rsid w:val="00E13B4A"/>
    <w:rsid w:val="00E16C35"/>
    <w:rsid w:val="00E41AFD"/>
    <w:rsid w:val="00EF518D"/>
    <w:rsid w:val="00F15F16"/>
    <w:rsid w:val="00F34ED4"/>
    <w:rsid w:val="00F72625"/>
    <w:rsid w:val="00F8181A"/>
    <w:rsid w:val="00F8213A"/>
    <w:rsid w:val="00FD7373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F9804-95B4-A94F-AB16-D762621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2F8"/>
    <w:pPr>
      <w:ind w:left="720"/>
      <w:contextualSpacing/>
    </w:pPr>
  </w:style>
  <w:style w:type="paragraph" w:customStyle="1" w:styleId="Default">
    <w:name w:val="Default"/>
    <w:rsid w:val="00C81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274D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7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2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3A7"/>
  </w:style>
  <w:style w:type="paragraph" w:styleId="llb">
    <w:name w:val="footer"/>
    <w:basedOn w:val="Norml"/>
    <w:link w:val="llbChar"/>
    <w:uiPriority w:val="99"/>
    <w:unhideWhenUsed/>
    <w:rsid w:val="0022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dekezesakoznevelesben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33A6-7454-49A6-BBF5-5D8A2EA1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2373</Words>
  <Characters>16381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</dc:creator>
  <cp:lastModifiedBy>CICA</cp:lastModifiedBy>
  <cp:revision>2</cp:revision>
  <dcterms:created xsi:type="dcterms:W3CDTF">2020-09-10T14:55:00Z</dcterms:created>
  <dcterms:modified xsi:type="dcterms:W3CDTF">2020-09-10T14:55:00Z</dcterms:modified>
</cp:coreProperties>
</file>