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bookmarkStart w:id="0" w:name="_GoBack"/>
            <w:bookmarkEnd w:id="0"/>
            <w:r>
              <w:t>2025. 21.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2025.05.19.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2025.05.20.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2025.05.21.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2025.05.22.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2025.05.23.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Fonott kal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Kocka sajt (7)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Baromfi 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Bund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(1,3)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jusi csemege (6,7)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 xml:space="preserve">8 </w:t>
            </w:r>
            <w:r>
              <w:rPr>
                <w:sz w:val="12"/>
              </w:rPr>
              <w:t>g / 3,7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1,3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4,1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</w:t>
            </w:r>
            <w:r>
              <w:rPr>
                <w:sz w:val="12"/>
              </w:rPr>
              <w:t>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  <w:r>
              <w:rPr>
                <w:sz w:val="12"/>
              </w:rPr>
              <w:t>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gleves (1,9)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Vagdalt szelet (1,3)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Finomf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Pulykamell rizott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Ő</w:t>
            </w:r>
            <w:r>
              <w:rPr>
                <w:sz w:val="20"/>
              </w:rPr>
              <w:t>szibarack bef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(1,3,9)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csusza tepert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vel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lcsleves (1,7)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ban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csirkecomb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ldbableves (1,7)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Mil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i spagetti (1,3,7)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467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23 g / 6,2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539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28 g / 9,5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565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7,7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449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531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</w:t>
            </w:r>
            <w:r>
              <w:rPr>
                <w:sz w:val="12"/>
              </w:rPr>
              <w:t xml:space="preserve">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7,4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</w:t>
            </w:r>
            <w:r>
              <w:rPr>
                <w:sz w:val="12"/>
              </w:rPr>
              <w:t>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Pulyka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pizza (1,3,6,7)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Csirkemell csemege (6,7)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Ken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 (6)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061E6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278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7,9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5,2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061E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3061E6" w:rsidRDefault="003061E6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21. h</w:t>
      </w:r>
      <w:r>
        <w:t>é</w:t>
      </w:r>
      <w:r>
        <w:t>t</w:t>
      </w:r>
    </w:p>
    <w:sectPr w:rsidR="003061E6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E6" w:rsidRDefault="003061E6">
      <w:pPr>
        <w:spacing w:line="240" w:lineRule="auto"/>
      </w:pPr>
      <w:r>
        <w:separator/>
      </w:r>
    </w:p>
  </w:endnote>
  <w:endnote w:type="continuationSeparator" w:id="0">
    <w:p w:rsidR="003061E6" w:rsidRDefault="0030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E6" w:rsidRDefault="003061E6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3061E6" w:rsidRDefault="003061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B9"/>
    <w:rsid w:val="003061E6"/>
    <w:rsid w:val="00B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55D79C-2777-4E61-B061-CD74C453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2025-05-19T07:10:00Z</dcterms:created>
  <dcterms:modified xsi:type="dcterms:W3CDTF">2025-05-19T07:10:00Z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